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10" w:rsidRPr="004526DE" w:rsidRDefault="003A6410" w:rsidP="003A6410">
      <w:pPr>
        <w:rPr>
          <w:rFonts w:asciiTheme="majorHAnsi" w:hAnsiTheme="majorHAnsi" w:cstheme="majorHAnsi"/>
          <w:sz w:val="20"/>
          <w:szCs w:val="20"/>
        </w:rPr>
      </w:pPr>
      <w:r w:rsidRPr="004526DE">
        <w:rPr>
          <w:rFonts w:asciiTheme="majorHAnsi" w:hAnsiTheme="majorHAnsi" w:cstheme="majorHAnsi"/>
          <w:b/>
          <w:sz w:val="20"/>
          <w:szCs w:val="20"/>
        </w:rPr>
        <w:t xml:space="preserve">Stage:  </w:t>
      </w:r>
      <w:r w:rsidRPr="004526DE">
        <w:rPr>
          <w:rFonts w:asciiTheme="majorHAnsi" w:hAnsiTheme="majorHAnsi" w:cstheme="majorHAnsi"/>
          <w:sz w:val="20"/>
          <w:szCs w:val="20"/>
        </w:rPr>
        <w:t>Secondary 3</w:t>
      </w:r>
      <w:r w:rsidRPr="004526DE">
        <w:rPr>
          <w:rFonts w:asciiTheme="majorHAnsi" w:hAnsiTheme="majorHAnsi" w:cstheme="majorHAnsi"/>
          <w:sz w:val="20"/>
          <w:szCs w:val="20"/>
          <w:vertAlign w:val="superscript"/>
        </w:rPr>
        <w:t>rd</w:t>
      </w:r>
      <w:r w:rsidRPr="004526DE">
        <w:rPr>
          <w:rFonts w:asciiTheme="majorHAnsi" w:hAnsiTheme="majorHAnsi" w:cstheme="majorHAnsi"/>
          <w:sz w:val="20"/>
          <w:szCs w:val="20"/>
        </w:rPr>
        <w:t xml:space="preserve"> Year (</w:t>
      </w:r>
      <w:proofErr w:type="spellStart"/>
      <w:r w:rsidRPr="004526DE">
        <w:rPr>
          <w:rFonts w:asciiTheme="majorHAnsi" w:hAnsiTheme="majorHAnsi" w:cstheme="majorHAnsi"/>
          <w:sz w:val="20"/>
          <w:szCs w:val="20"/>
        </w:rPr>
        <w:t>CfE</w:t>
      </w:r>
      <w:proofErr w:type="spellEnd"/>
      <w:r w:rsidRPr="004526DE">
        <w:rPr>
          <w:rFonts w:asciiTheme="majorHAnsi" w:hAnsiTheme="majorHAnsi" w:cstheme="majorHAnsi"/>
          <w:sz w:val="20"/>
          <w:szCs w:val="20"/>
        </w:rPr>
        <w:t xml:space="preserve"> Level 4)</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 xml:space="preserve">Lesson: </w:t>
      </w:r>
      <w:r w:rsidRPr="004526DE">
        <w:rPr>
          <w:rFonts w:asciiTheme="majorHAnsi" w:hAnsiTheme="majorHAnsi" w:cstheme="majorHAnsi"/>
          <w:sz w:val="20"/>
          <w:szCs w:val="20"/>
        </w:rPr>
        <w:t>1</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 xml:space="preserve">Theme:  </w:t>
      </w:r>
      <w:r w:rsidRPr="004526DE">
        <w:rPr>
          <w:rFonts w:asciiTheme="majorHAnsi" w:hAnsiTheme="majorHAnsi" w:cstheme="majorHAnsi"/>
          <w:sz w:val="20"/>
          <w:szCs w:val="20"/>
        </w:rPr>
        <w:t>Tobacco Issues –</w:t>
      </w:r>
      <w:r w:rsidRPr="004526DE">
        <w:rPr>
          <w:rFonts w:asciiTheme="majorHAnsi" w:hAnsiTheme="majorHAnsi" w:cstheme="majorHAnsi"/>
          <w:b/>
          <w:sz w:val="20"/>
          <w:szCs w:val="20"/>
        </w:rPr>
        <w:t xml:space="preserve"> </w:t>
      </w:r>
      <w:r w:rsidRPr="004526DE">
        <w:rPr>
          <w:rFonts w:asciiTheme="majorHAnsi" w:hAnsiTheme="majorHAnsi" w:cstheme="majorHAnsi"/>
          <w:sz w:val="20"/>
          <w:szCs w:val="20"/>
        </w:rPr>
        <w:t>Tobacco Companies &amp; the Impact of Media</w:t>
      </w:r>
    </w:p>
    <w:p w:rsidR="003A6410" w:rsidRPr="004526DE" w:rsidRDefault="003A6410" w:rsidP="003A6410">
      <w:pPr>
        <w:rPr>
          <w:rFonts w:asciiTheme="majorHAnsi" w:hAnsiTheme="majorHAnsi" w:cstheme="majorHAnsi"/>
          <w:b/>
          <w:sz w:val="20"/>
          <w:szCs w:val="20"/>
        </w:rPr>
      </w:pPr>
    </w:p>
    <w:tbl>
      <w:tblPr>
        <w:tblStyle w:val="TableGrid"/>
        <w:tblW w:w="0" w:type="auto"/>
        <w:tblLook w:val="01E0"/>
      </w:tblPr>
      <w:tblGrid>
        <w:gridCol w:w="1908"/>
        <w:gridCol w:w="8280"/>
        <w:gridCol w:w="5164"/>
      </w:tblGrid>
      <w:tr w:rsidR="003A6410" w:rsidRPr="004526DE">
        <w:tc>
          <w:tcPr>
            <w:tcW w:w="1908" w:type="dxa"/>
          </w:tcPr>
          <w:p w:rsidR="003A6410" w:rsidRPr="004526DE" w:rsidRDefault="003A6410" w:rsidP="0088610E">
            <w:pPr>
              <w:rPr>
                <w:rFonts w:asciiTheme="majorHAnsi" w:hAnsiTheme="majorHAnsi" w:cstheme="majorHAnsi"/>
                <w:b/>
              </w:rPr>
            </w:pPr>
            <w:r w:rsidRPr="004526DE">
              <w:rPr>
                <w:rFonts w:asciiTheme="majorHAnsi" w:hAnsiTheme="majorHAnsi" w:cstheme="majorHAnsi"/>
                <w:b/>
              </w:rPr>
              <w:t>Timing of Activity</w:t>
            </w:r>
          </w:p>
        </w:tc>
        <w:tc>
          <w:tcPr>
            <w:tcW w:w="8280" w:type="dxa"/>
          </w:tcPr>
          <w:p w:rsidR="003A6410" w:rsidRPr="004526DE" w:rsidRDefault="003A6410" w:rsidP="0088610E">
            <w:pPr>
              <w:rPr>
                <w:rFonts w:asciiTheme="majorHAnsi" w:hAnsiTheme="majorHAnsi" w:cstheme="majorHAnsi"/>
                <w:b/>
              </w:rPr>
            </w:pPr>
            <w:r w:rsidRPr="004526DE">
              <w:rPr>
                <w:rFonts w:asciiTheme="majorHAnsi" w:hAnsiTheme="majorHAnsi" w:cstheme="majorHAnsi"/>
                <w:b/>
              </w:rPr>
              <w:t>Teaching and Learning</w:t>
            </w:r>
          </w:p>
        </w:tc>
        <w:tc>
          <w:tcPr>
            <w:tcW w:w="5164" w:type="dxa"/>
          </w:tcPr>
          <w:p w:rsidR="003A6410" w:rsidRPr="004526DE" w:rsidRDefault="003A6410" w:rsidP="0088610E">
            <w:pPr>
              <w:rPr>
                <w:rFonts w:asciiTheme="majorHAnsi" w:hAnsiTheme="majorHAnsi" w:cstheme="majorHAnsi"/>
                <w:b/>
              </w:rPr>
            </w:pPr>
            <w:r w:rsidRPr="004526DE">
              <w:rPr>
                <w:rFonts w:asciiTheme="majorHAnsi" w:hAnsiTheme="majorHAnsi" w:cstheme="majorHAnsi"/>
                <w:b/>
              </w:rPr>
              <w:t xml:space="preserve">Teaching Points/Resources </w:t>
            </w:r>
          </w:p>
        </w:tc>
      </w:tr>
      <w:tr w:rsidR="003A6410" w:rsidRPr="004526DE">
        <w:tc>
          <w:tcPr>
            <w:tcW w:w="1908" w:type="dxa"/>
          </w:tcPr>
          <w:p w:rsidR="003A6410" w:rsidRPr="004526DE" w:rsidRDefault="003A6410" w:rsidP="0088610E">
            <w:pPr>
              <w:rPr>
                <w:rFonts w:asciiTheme="majorHAnsi" w:hAnsiTheme="majorHAnsi" w:cstheme="majorHAnsi"/>
              </w:rPr>
            </w:pPr>
            <w:r w:rsidRPr="004526DE">
              <w:rPr>
                <w:rFonts w:asciiTheme="majorHAnsi" w:hAnsiTheme="majorHAnsi" w:cstheme="majorHAnsi"/>
              </w:rPr>
              <w:t>Introduction</w:t>
            </w:r>
          </w:p>
          <w:p w:rsidR="003A6410" w:rsidRPr="004526DE" w:rsidRDefault="003A6410" w:rsidP="0088610E">
            <w:pPr>
              <w:rPr>
                <w:rFonts w:asciiTheme="majorHAnsi" w:hAnsiTheme="majorHAnsi" w:cstheme="majorHAnsi"/>
              </w:rPr>
            </w:pPr>
            <w:r w:rsidRPr="004526DE">
              <w:rPr>
                <w:rFonts w:asciiTheme="majorHAnsi" w:hAnsiTheme="majorHAnsi" w:cstheme="majorHAnsi"/>
              </w:rPr>
              <w:t xml:space="preserve">10 minutes </w:t>
            </w:r>
          </w:p>
        </w:tc>
        <w:tc>
          <w:tcPr>
            <w:tcW w:w="8280" w:type="dxa"/>
          </w:tcPr>
          <w:p w:rsidR="003A6410" w:rsidRPr="004526DE" w:rsidRDefault="003A6410" w:rsidP="0088610E">
            <w:pPr>
              <w:numPr>
                <w:ilvl w:val="0"/>
                <w:numId w:val="14"/>
              </w:numPr>
              <w:rPr>
                <w:rFonts w:asciiTheme="majorHAnsi" w:hAnsiTheme="majorHAnsi" w:cstheme="majorHAnsi"/>
              </w:rPr>
            </w:pPr>
            <w:r w:rsidRPr="004526DE">
              <w:rPr>
                <w:rFonts w:asciiTheme="majorHAnsi" w:hAnsiTheme="majorHAnsi" w:cstheme="majorHAnsi"/>
              </w:rPr>
              <w:t xml:space="preserve">Reintroduce the characters of Scott and Hannah. Recap on what happened to the characters last year. Talk through the S3 section of the Scott &amp; Hannah story, discussing key points. </w:t>
            </w:r>
          </w:p>
        </w:tc>
        <w:tc>
          <w:tcPr>
            <w:tcW w:w="5164" w:type="dxa"/>
          </w:tcPr>
          <w:p w:rsidR="003A6410" w:rsidRPr="004526DE" w:rsidRDefault="003A6410" w:rsidP="00021EAB">
            <w:pPr>
              <w:numPr>
                <w:ilvl w:val="0"/>
                <w:numId w:val="4"/>
              </w:numPr>
              <w:rPr>
                <w:rFonts w:asciiTheme="majorHAnsi" w:hAnsiTheme="majorHAnsi" w:cstheme="majorHAnsi"/>
              </w:rPr>
            </w:pPr>
            <w:r w:rsidRPr="004526DE">
              <w:rPr>
                <w:rFonts w:asciiTheme="majorHAnsi" w:hAnsiTheme="majorHAnsi" w:cstheme="majorHAnsi"/>
              </w:rPr>
              <w:t xml:space="preserve">Remind the pupils that the story is fictional and used to represent the range of issues relating to tobacco. However, the situation is based on real circumstances and could happen. </w:t>
            </w:r>
          </w:p>
        </w:tc>
      </w:tr>
      <w:tr w:rsidR="003A6410" w:rsidRPr="004526DE">
        <w:tc>
          <w:tcPr>
            <w:tcW w:w="1908" w:type="dxa"/>
          </w:tcPr>
          <w:p w:rsidR="003A6410" w:rsidRPr="004526DE" w:rsidRDefault="003A6410" w:rsidP="0088610E">
            <w:pPr>
              <w:rPr>
                <w:rFonts w:asciiTheme="majorHAnsi" w:hAnsiTheme="majorHAnsi" w:cstheme="majorHAnsi"/>
              </w:rPr>
            </w:pPr>
            <w:r w:rsidRPr="004526DE">
              <w:rPr>
                <w:rFonts w:asciiTheme="majorHAnsi" w:hAnsiTheme="majorHAnsi" w:cstheme="majorHAnsi"/>
              </w:rPr>
              <w:t>Whole Class  Presentation &amp; Discussion/</w:t>
            </w:r>
          </w:p>
          <w:p w:rsidR="003A6410" w:rsidRPr="004526DE" w:rsidRDefault="003A6410" w:rsidP="0088610E">
            <w:pPr>
              <w:rPr>
                <w:rFonts w:asciiTheme="majorHAnsi" w:hAnsiTheme="majorHAnsi" w:cstheme="majorHAnsi"/>
              </w:rPr>
            </w:pPr>
            <w:r w:rsidRPr="004526DE">
              <w:rPr>
                <w:rFonts w:asciiTheme="majorHAnsi" w:hAnsiTheme="majorHAnsi" w:cstheme="majorHAnsi"/>
              </w:rPr>
              <w:t xml:space="preserve">Group Activity </w:t>
            </w:r>
          </w:p>
          <w:p w:rsidR="003A6410" w:rsidRPr="004526DE" w:rsidRDefault="003A6410" w:rsidP="0088610E">
            <w:pPr>
              <w:rPr>
                <w:rFonts w:asciiTheme="majorHAnsi" w:hAnsiTheme="majorHAnsi" w:cstheme="majorHAnsi"/>
              </w:rPr>
            </w:pPr>
            <w:r w:rsidRPr="004526DE">
              <w:rPr>
                <w:rFonts w:asciiTheme="majorHAnsi" w:hAnsiTheme="majorHAnsi" w:cstheme="majorHAnsi"/>
              </w:rPr>
              <w:t xml:space="preserve">15 minutes </w:t>
            </w:r>
          </w:p>
        </w:tc>
        <w:tc>
          <w:tcPr>
            <w:tcW w:w="8280" w:type="dxa"/>
          </w:tcPr>
          <w:p w:rsidR="003A6410" w:rsidRPr="004526DE" w:rsidRDefault="003A6410" w:rsidP="00021EAB">
            <w:pPr>
              <w:numPr>
                <w:ilvl w:val="0"/>
                <w:numId w:val="5"/>
              </w:numPr>
              <w:rPr>
                <w:rFonts w:asciiTheme="majorHAnsi" w:hAnsiTheme="majorHAnsi" w:cstheme="majorHAnsi"/>
              </w:rPr>
            </w:pPr>
            <w:r w:rsidRPr="004526DE">
              <w:rPr>
                <w:rFonts w:asciiTheme="majorHAnsi" w:hAnsiTheme="majorHAnsi" w:cstheme="majorHAnsi"/>
              </w:rPr>
              <w:t>Show the power point presentation to the class, which focuses on:</w:t>
            </w:r>
          </w:p>
          <w:p w:rsidR="003A6410" w:rsidRPr="004526DE" w:rsidRDefault="003A6410" w:rsidP="00C67817">
            <w:pPr>
              <w:numPr>
                <w:ilvl w:val="1"/>
                <w:numId w:val="5"/>
              </w:numPr>
              <w:rPr>
                <w:rFonts w:asciiTheme="majorHAnsi" w:hAnsiTheme="majorHAnsi" w:cstheme="majorHAnsi"/>
              </w:rPr>
            </w:pPr>
            <w:r w:rsidRPr="004526DE">
              <w:rPr>
                <w:rFonts w:asciiTheme="majorHAnsi" w:hAnsiTheme="majorHAnsi" w:cstheme="majorHAnsi"/>
              </w:rPr>
              <w:t>Tobacco Companies, historically and current messages</w:t>
            </w:r>
          </w:p>
          <w:p w:rsidR="003A6410" w:rsidRPr="004526DE" w:rsidRDefault="003A6410" w:rsidP="00C67817">
            <w:pPr>
              <w:numPr>
                <w:ilvl w:val="1"/>
                <w:numId w:val="5"/>
              </w:numPr>
              <w:rPr>
                <w:rFonts w:asciiTheme="majorHAnsi" w:hAnsiTheme="majorHAnsi" w:cstheme="majorHAnsi"/>
              </w:rPr>
            </w:pPr>
            <w:r w:rsidRPr="004526DE">
              <w:rPr>
                <w:rFonts w:asciiTheme="majorHAnsi" w:hAnsiTheme="majorHAnsi" w:cstheme="majorHAnsi"/>
              </w:rPr>
              <w:t>The ban on advertising but how tobacco is still being promoted to young people</w:t>
            </w:r>
          </w:p>
          <w:p w:rsidR="003A6410" w:rsidRPr="004526DE" w:rsidRDefault="003A6410" w:rsidP="00C67817">
            <w:pPr>
              <w:numPr>
                <w:ilvl w:val="1"/>
                <w:numId w:val="5"/>
              </w:numPr>
              <w:rPr>
                <w:rFonts w:asciiTheme="majorHAnsi" w:hAnsiTheme="majorHAnsi" w:cstheme="majorHAnsi"/>
              </w:rPr>
            </w:pPr>
            <w:r w:rsidRPr="004526DE">
              <w:rPr>
                <w:rFonts w:asciiTheme="majorHAnsi" w:hAnsiTheme="majorHAnsi" w:cstheme="majorHAnsi"/>
              </w:rPr>
              <w:t>The impact of medical Information on cigarette packets</w:t>
            </w:r>
          </w:p>
          <w:p w:rsidR="003A6410" w:rsidRPr="004526DE" w:rsidRDefault="003A6410" w:rsidP="00C67817">
            <w:pPr>
              <w:numPr>
                <w:ilvl w:val="0"/>
                <w:numId w:val="5"/>
              </w:numPr>
              <w:rPr>
                <w:rFonts w:asciiTheme="majorHAnsi" w:hAnsiTheme="majorHAnsi" w:cstheme="majorHAnsi"/>
              </w:rPr>
            </w:pPr>
            <w:r w:rsidRPr="004526DE">
              <w:rPr>
                <w:rFonts w:asciiTheme="majorHAnsi" w:hAnsiTheme="majorHAnsi" w:cstheme="majorHAnsi"/>
              </w:rPr>
              <w:t xml:space="preserve">As a whole class, discuss the main points from the power point, asking for pupil’s opinions. </w:t>
            </w:r>
          </w:p>
        </w:tc>
        <w:tc>
          <w:tcPr>
            <w:tcW w:w="5164" w:type="dxa"/>
          </w:tcPr>
          <w:p w:rsidR="003A6410" w:rsidRPr="004526DE" w:rsidRDefault="003A6410" w:rsidP="00021EAB">
            <w:pPr>
              <w:numPr>
                <w:ilvl w:val="0"/>
                <w:numId w:val="5"/>
              </w:numPr>
              <w:rPr>
                <w:rFonts w:asciiTheme="majorHAnsi" w:hAnsiTheme="majorHAnsi" w:cstheme="majorHAnsi"/>
              </w:rPr>
            </w:pPr>
            <w:r w:rsidRPr="004526DE">
              <w:rPr>
                <w:rFonts w:asciiTheme="majorHAnsi" w:hAnsiTheme="majorHAnsi" w:cstheme="majorHAnsi"/>
              </w:rPr>
              <w:t xml:space="preserve">Encourage pupils to express their opinions. Some pupils may feel strongly that they are not influenced by actors smoking in films but encourage them to consider this from the point of view of young children. </w:t>
            </w:r>
          </w:p>
          <w:p w:rsidR="003A6410" w:rsidRPr="004526DE" w:rsidRDefault="003A6410" w:rsidP="00021EAB">
            <w:pPr>
              <w:numPr>
                <w:ilvl w:val="0"/>
                <w:numId w:val="5"/>
              </w:numPr>
              <w:rPr>
                <w:rFonts w:asciiTheme="majorHAnsi" w:hAnsiTheme="majorHAnsi" w:cstheme="majorHAnsi"/>
              </w:rPr>
            </w:pPr>
            <w:r w:rsidRPr="004526DE">
              <w:rPr>
                <w:rFonts w:asciiTheme="majorHAnsi" w:hAnsiTheme="majorHAnsi" w:cstheme="majorHAnsi"/>
              </w:rPr>
              <w:t xml:space="preserve">It is worthy to mention the implication of addiction and its relevance to these issues.  </w:t>
            </w:r>
          </w:p>
        </w:tc>
      </w:tr>
      <w:tr w:rsidR="003A6410" w:rsidRPr="004526DE">
        <w:tc>
          <w:tcPr>
            <w:tcW w:w="1908" w:type="dxa"/>
          </w:tcPr>
          <w:p w:rsidR="003A6410" w:rsidRPr="004526DE" w:rsidRDefault="003A6410" w:rsidP="0088610E">
            <w:pPr>
              <w:rPr>
                <w:rFonts w:asciiTheme="majorHAnsi" w:hAnsiTheme="majorHAnsi" w:cstheme="majorHAnsi"/>
              </w:rPr>
            </w:pPr>
            <w:r w:rsidRPr="004526DE">
              <w:rPr>
                <w:rFonts w:asciiTheme="majorHAnsi" w:hAnsiTheme="majorHAnsi" w:cstheme="majorHAnsi"/>
              </w:rPr>
              <w:t xml:space="preserve">Group Discussion/ Presentation  </w:t>
            </w:r>
          </w:p>
          <w:p w:rsidR="003A6410" w:rsidRPr="004526DE" w:rsidRDefault="003A6410" w:rsidP="0088610E">
            <w:pPr>
              <w:rPr>
                <w:rFonts w:asciiTheme="majorHAnsi" w:hAnsiTheme="majorHAnsi" w:cstheme="majorHAnsi"/>
              </w:rPr>
            </w:pPr>
            <w:r w:rsidRPr="004526DE">
              <w:rPr>
                <w:rFonts w:asciiTheme="majorHAnsi" w:hAnsiTheme="majorHAnsi" w:cstheme="majorHAnsi"/>
              </w:rPr>
              <w:t>20 minutes</w:t>
            </w:r>
          </w:p>
        </w:tc>
        <w:tc>
          <w:tcPr>
            <w:tcW w:w="8280" w:type="dxa"/>
          </w:tcPr>
          <w:p w:rsidR="003A6410" w:rsidRPr="004526DE" w:rsidRDefault="003A6410" w:rsidP="00137025">
            <w:pPr>
              <w:numPr>
                <w:ilvl w:val="0"/>
                <w:numId w:val="6"/>
              </w:numPr>
              <w:rPr>
                <w:rFonts w:asciiTheme="majorHAnsi" w:hAnsiTheme="majorHAnsi" w:cstheme="majorHAnsi"/>
              </w:rPr>
            </w:pPr>
            <w:r w:rsidRPr="004526DE">
              <w:rPr>
                <w:rFonts w:asciiTheme="majorHAnsi" w:hAnsiTheme="majorHAnsi" w:cstheme="majorHAnsi"/>
              </w:rPr>
              <w:t xml:space="preserve">Put the class into groups of 4-5. Distribute sample cigarette packs and discuss the different types of cigarette brands on offer. Give out discussion sheets to groups and ask them to discuss the questions raised and present back to the class with their views. </w:t>
            </w:r>
          </w:p>
        </w:tc>
        <w:tc>
          <w:tcPr>
            <w:tcW w:w="5164" w:type="dxa"/>
          </w:tcPr>
          <w:p w:rsidR="003A6410" w:rsidRPr="004526DE" w:rsidRDefault="003A6410" w:rsidP="00021EAB">
            <w:pPr>
              <w:numPr>
                <w:ilvl w:val="0"/>
                <w:numId w:val="6"/>
              </w:numPr>
              <w:rPr>
                <w:rFonts w:asciiTheme="majorHAnsi" w:hAnsiTheme="majorHAnsi" w:cstheme="majorHAnsi"/>
              </w:rPr>
            </w:pPr>
            <w:r w:rsidRPr="004526DE">
              <w:rPr>
                <w:rFonts w:asciiTheme="majorHAnsi" w:hAnsiTheme="majorHAnsi" w:cstheme="majorHAnsi"/>
              </w:rPr>
              <w:t xml:space="preserve">Try to have 3-4 different brands of cigarette packets available to the class and ensure they consider who the target consumer for each brand is. </w:t>
            </w:r>
          </w:p>
        </w:tc>
      </w:tr>
      <w:tr w:rsidR="003A6410" w:rsidRPr="004526DE">
        <w:tc>
          <w:tcPr>
            <w:tcW w:w="1908" w:type="dxa"/>
          </w:tcPr>
          <w:p w:rsidR="003A6410" w:rsidRPr="004526DE" w:rsidRDefault="003A6410" w:rsidP="0088610E">
            <w:pPr>
              <w:rPr>
                <w:rFonts w:asciiTheme="majorHAnsi" w:hAnsiTheme="majorHAnsi" w:cstheme="majorHAnsi"/>
              </w:rPr>
            </w:pPr>
            <w:r w:rsidRPr="004526DE">
              <w:rPr>
                <w:rFonts w:asciiTheme="majorHAnsi" w:hAnsiTheme="majorHAnsi" w:cstheme="majorHAnsi"/>
              </w:rPr>
              <w:t>Closing Activity</w:t>
            </w:r>
          </w:p>
          <w:p w:rsidR="003A6410" w:rsidRPr="004526DE" w:rsidRDefault="003A6410" w:rsidP="0088610E">
            <w:pPr>
              <w:rPr>
                <w:rFonts w:asciiTheme="majorHAnsi" w:hAnsiTheme="majorHAnsi" w:cstheme="majorHAnsi"/>
              </w:rPr>
            </w:pPr>
            <w:r w:rsidRPr="004526DE">
              <w:rPr>
                <w:rFonts w:asciiTheme="majorHAnsi" w:hAnsiTheme="majorHAnsi" w:cstheme="majorHAnsi"/>
              </w:rPr>
              <w:t>5 minutes</w:t>
            </w:r>
          </w:p>
        </w:tc>
        <w:tc>
          <w:tcPr>
            <w:tcW w:w="8280" w:type="dxa"/>
          </w:tcPr>
          <w:p w:rsidR="003A6410" w:rsidRPr="004526DE" w:rsidRDefault="003A6410" w:rsidP="00137025">
            <w:pPr>
              <w:numPr>
                <w:ilvl w:val="0"/>
                <w:numId w:val="7"/>
              </w:numPr>
              <w:rPr>
                <w:rFonts w:asciiTheme="majorHAnsi" w:hAnsiTheme="majorHAnsi" w:cstheme="majorHAnsi"/>
              </w:rPr>
            </w:pPr>
            <w:r w:rsidRPr="004526DE">
              <w:rPr>
                <w:rFonts w:asciiTheme="majorHAnsi" w:hAnsiTheme="majorHAnsi" w:cstheme="majorHAnsi"/>
              </w:rPr>
              <w:t xml:space="preserve">Discuss the group presentations and recap on the lesson. Encourage pupils to be critical of the way messages are presented to us in the media and always consider the ulterior motives which may be in action.  </w:t>
            </w:r>
          </w:p>
        </w:tc>
        <w:tc>
          <w:tcPr>
            <w:tcW w:w="5164" w:type="dxa"/>
          </w:tcPr>
          <w:p w:rsidR="003A6410" w:rsidRPr="004526DE" w:rsidRDefault="003A6410" w:rsidP="00E17CF4">
            <w:pPr>
              <w:numPr>
                <w:ilvl w:val="0"/>
                <w:numId w:val="7"/>
              </w:numPr>
              <w:rPr>
                <w:rFonts w:asciiTheme="majorHAnsi" w:hAnsiTheme="majorHAnsi" w:cstheme="majorHAnsi"/>
              </w:rPr>
            </w:pPr>
            <w:r w:rsidRPr="004526DE">
              <w:rPr>
                <w:rFonts w:asciiTheme="majorHAnsi" w:hAnsiTheme="majorHAnsi" w:cstheme="majorHAnsi"/>
              </w:rPr>
              <w:t xml:space="preserve">Encourage pupils who do smoke in the class to consider what influenced them to start smoking. Ask them to consider how they feel about large tobacco companies manipulating them. Explain that we will be finding out about the support available to pupils who wish to stop smoking and ask them to reflect on whether they would be interested in this support. </w:t>
            </w:r>
          </w:p>
        </w:tc>
      </w:tr>
    </w:tbl>
    <w:p w:rsidR="003A6410" w:rsidRPr="004526DE" w:rsidRDefault="003A6410" w:rsidP="003A6410">
      <w:pPr>
        <w:rPr>
          <w:rFonts w:asciiTheme="majorHAnsi" w:hAnsiTheme="majorHAnsi" w:cstheme="majorHAnsi"/>
          <w:b/>
          <w:sz w:val="20"/>
          <w:szCs w:val="20"/>
        </w:rPr>
      </w:pPr>
      <w:r w:rsidRPr="004526DE">
        <w:rPr>
          <w:rFonts w:asciiTheme="majorHAnsi" w:hAnsiTheme="majorHAnsi" w:cstheme="majorHAnsi"/>
          <w:sz w:val="20"/>
          <w:szCs w:val="20"/>
        </w:rPr>
        <w:br w:type="page"/>
      </w:r>
      <w:r w:rsidRPr="004526DE">
        <w:rPr>
          <w:rFonts w:asciiTheme="majorHAnsi" w:hAnsiTheme="majorHAnsi" w:cstheme="majorHAnsi"/>
          <w:b/>
          <w:sz w:val="20"/>
          <w:szCs w:val="20"/>
        </w:rPr>
        <w:lastRenderedPageBreak/>
        <w:t xml:space="preserve">Stage:  </w:t>
      </w:r>
      <w:r w:rsidRPr="004526DE">
        <w:rPr>
          <w:rFonts w:asciiTheme="majorHAnsi" w:hAnsiTheme="majorHAnsi" w:cstheme="majorHAnsi"/>
          <w:sz w:val="20"/>
          <w:szCs w:val="20"/>
        </w:rPr>
        <w:t>Secondary 3</w:t>
      </w:r>
      <w:r w:rsidRPr="004526DE">
        <w:rPr>
          <w:rFonts w:asciiTheme="majorHAnsi" w:hAnsiTheme="majorHAnsi" w:cstheme="majorHAnsi"/>
          <w:sz w:val="20"/>
          <w:szCs w:val="20"/>
          <w:vertAlign w:val="superscript"/>
        </w:rPr>
        <w:t>rd</w:t>
      </w:r>
      <w:r w:rsidRPr="004526DE">
        <w:rPr>
          <w:rFonts w:asciiTheme="majorHAnsi" w:hAnsiTheme="majorHAnsi" w:cstheme="majorHAnsi"/>
          <w:sz w:val="20"/>
          <w:szCs w:val="20"/>
        </w:rPr>
        <w:t xml:space="preserve"> Year (</w:t>
      </w:r>
      <w:proofErr w:type="spellStart"/>
      <w:r w:rsidRPr="004526DE">
        <w:rPr>
          <w:rFonts w:asciiTheme="majorHAnsi" w:hAnsiTheme="majorHAnsi" w:cstheme="majorHAnsi"/>
          <w:sz w:val="20"/>
          <w:szCs w:val="20"/>
        </w:rPr>
        <w:t>CfE</w:t>
      </w:r>
      <w:proofErr w:type="spellEnd"/>
      <w:r w:rsidRPr="004526DE">
        <w:rPr>
          <w:rFonts w:asciiTheme="majorHAnsi" w:hAnsiTheme="majorHAnsi" w:cstheme="majorHAnsi"/>
          <w:sz w:val="20"/>
          <w:szCs w:val="20"/>
        </w:rPr>
        <w:t xml:space="preserve"> Level 4)</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ab/>
        <w:t xml:space="preserve">Lesson: </w:t>
      </w:r>
      <w:r w:rsidRPr="004526DE">
        <w:rPr>
          <w:rFonts w:asciiTheme="majorHAnsi" w:hAnsiTheme="majorHAnsi" w:cstheme="majorHAnsi"/>
          <w:sz w:val="20"/>
          <w:szCs w:val="20"/>
        </w:rPr>
        <w:t>2</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ab/>
        <w:t xml:space="preserve">Theme:  </w:t>
      </w:r>
      <w:r w:rsidRPr="004526DE">
        <w:rPr>
          <w:rFonts w:asciiTheme="majorHAnsi" w:hAnsiTheme="majorHAnsi" w:cstheme="majorHAnsi"/>
          <w:sz w:val="20"/>
          <w:szCs w:val="20"/>
        </w:rPr>
        <w:t>Tobacco issues</w:t>
      </w:r>
      <w:r w:rsidRPr="004526DE">
        <w:rPr>
          <w:rFonts w:asciiTheme="majorHAnsi" w:hAnsiTheme="majorHAnsi" w:cstheme="majorHAnsi"/>
          <w:b/>
          <w:sz w:val="20"/>
          <w:szCs w:val="20"/>
        </w:rPr>
        <w:t xml:space="preserve"> – </w:t>
      </w:r>
      <w:r w:rsidRPr="004526DE">
        <w:rPr>
          <w:rFonts w:asciiTheme="majorHAnsi" w:hAnsiTheme="majorHAnsi" w:cstheme="majorHAnsi"/>
          <w:sz w:val="20"/>
          <w:szCs w:val="20"/>
        </w:rPr>
        <w:t>Global Tobacco Issues</w:t>
      </w:r>
    </w:p>
    <w:p w:rsidR="003A6410" w:rsidRPr="004526DE" w:rsidRDefault="003A6410" w:rsidP="003A6410">
      <w:pPr>
        <w:rPr>
          <w:rFonts w:asciiTheme="majorHAnsi" w:hAnsiTheme="majorHAnsi" w:cstheme="majorHAnsi"/>
          <w:b/>
          <w:sz w:val="20"/>
          <w:szCs w:val="20"/>
        </w:rPr>
      </w:pPr>
    </w:p>
    <w:tbl>
      <w:tblPr>
        <w:tblStyle w:val="TableGrid"/>
        <w:tblW w:w="0" w:type="auto"/>
        <w:tblLook w:val="01E0"/>
      </w:tblPr>
      <w:tblGrid>
        <w:gridCol w:w="1908"/>
        <w:gridCol w:w="8280"/>
        <w:gridCol w:w="5164"/>
      </w:tblGrid>
      <w:tr w:rsidR="003A6410" w:rsidRPr="004526DE">
        <w:tc>
          <w:tcPr>
            <w:tcW w:w="1908"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Timing of Activity</w:t>
            </w:r>
          </w:p>
        </w:tc>
        <w:tc>
          <w:tcPr>
            <w:tcW w:w="8280"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Teaching and Learning</w:t>
            </w:r>
          </w:p>
        </w:tc>
        <w:tc>
          <w:tcPr>
            <w:tcW w:w="5164"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 xml:space="preserve">Teaching Points/Resources </w:t>
            </w:r>
          </w:p>
        </w:tc>
      </w:tr>
      <w:tr w:rsidR="003A6410" w:rsidRPr="004526DE">
        <w:tc>
          <w:tcPr>
            <w:tcW w:w="1908" w:type="dxa"/>
          </w:tcPr>
          <w:p w:rsidR="003A6410" w:rsidRPr="004526DE" w:rsidRDefault="003A6410" w:rsidP="00530CF2">
            <w:pPr>
              <w:rPr>
                <w:rFonts w:asciiTheme="majorHAnsi" w:hAnsiTheme="majorHAnsi" w:cstheme="majorHAnsi"/>
              </w:rPr>
            </w:pPr>
            <w:r w:rsidRPr="004526DE">
              <w:rPr>
                <w:rFonts w:asciiTheme="majorHAnsi" w:hAnsiTheme="majorHAnsi" w:cstheme="majorHAnsi"/>
              </w:rPr>
              <w:t>Introduction</w:t>
            </w:r>
          </w:p>
          <w:p w:rsidR="003A6410" w:rsidRPr="004526DE" w:rsidRDefault="003A6410" w:rsidP="00530CF2">
            <w:pPr>
              <w:rPr>
                <w:rFonts w:asciiTheme="majorHAnsi" w:hAnsiTheme="majorHAnsi" w:cstheme="majorHAnsi"/>
              </w:rPr>
            </w:pPr>
            <w:r w:rsidRPr="004526DE">
              <w:rPr>
                <w:rFonts w:asciiTheme="majorHAnsi" w:hAnsiTheme="majorHAnsi" w:cstheme="majorHAnsi"/>
              </w:rPr>
              <w:t xml:space="preserve">15 minutes </w:t>
            </w:r>
          </w:p>
        </w:tc>
        <w:tc>
          <w:tcPr>
            <w:tcW w:w="8280" w:type="dxa"/>
          </w:tcPr>
          <w:p w:rsidR="003A6410" w:rsidRPr="004526DE" w:rsidRDefault="003A6410" w:rsidP="00832CA5">
            <w:pPr>
              <w:numPr>
                <w:ilvl w:val="0"/>
                <w:numId w:val="4"/>
              </w:numPr>
              <w:rPr>
                <w:rFonts w:asciiTheme="majorHAnsi" w:hAnsiTheme="majorHAnsi" w:cstheme="majorHAnsi"/>
              </w:rPr>
            </w:pPr>
            <w:r w:rsidRPr="004526DE">
              <w:rPr>
                <w:rFonts w:asciiTheme="majorHAnsi" w:hAnsiTheme="majorHAnsi" w:cstheme="majorHAnsi"/>
              </w:rPr>
              <w:t xml:space="preserve">Recap on lesson last week. Explain that we are going to spend this period researching tobacco as a global issue and compare different countries to the UK. Explain to pupils that they are going to use the website </w:t>
            </w:r>
            <w:hyperlink r:id="rId7" w:history="1">
              <w:r w:rsidRPr="004526DE">
                <w:rPr>
                  <w:rStyle w:val="Hyperlink"/>
                  <w:rFonts w:asciiTheme="majorHAnsi" w:hAnsiTheme="majorHAnsi" w:cstheme="majorHAnsi"/>
                </w:rPr>
                <w:t>www.tobaccoatlas.org</w:t>
              </w:r>
            </w:hyperlink>
            <w:r w:rsidRPr="004526DE">
              <w:rPr>
                <w:rFonts w:asciiTheme="majorHAnsi" w:hAnsiTheme="majorHAnsi" w:cstheme="majorHAnsi"/>
              </w:rPr>
              <w:t xml:space="preserve">. Spend time explaining to the class how the website works and give them some time to explore the website before starting the assigned task. </w:t>
            </w:r>
          </w:p>
        </w:tc>
        <w:tc>
          <w:tcPr>
            <w:tcW w:w="5164" w:type="dxa"/>
          </w:tcPr>
          <w:p w:rsidR="003A6410" w:rsidRPr="004526DE" w:rsidRDefault="003A6410" w:rsidP="00530CF2">
            <w:pPr>
              <w:numPr>
                <w:ilvl w:val="0"/>
                <w:numId w:val="4"/>
              </w:numPr>
              <w:rPr>
                <w:rFonts w:asciiTheme="majorHAnsi" w:hAnsiTheme="majorHAnsi" w:cstheme="majorHAnsi"/>
              </w:rPr>
            </w:pPr>
            <w:r w:rsidRPr="004526DE">
              <w:rPr>
                <w:rFonts w:asciiTheme="majorHAnsi" w:hAnsiTheme="majorHAnsi" w:cstheme="majorHAnsi"/>
              </w:rPr>
              <w:t xml:space="preserve">The site is interactive and simple to use but it would be useful for teachers to project the site on to their board and give the class a brief introduction as to where information can be found and collated. </w:t>
            </w:r>
          </w:p>
        </w:tc>
      </w:tr>
      <w:tr w:rsidR="003A6410" w:rsidRPr="004526DE">
        <w:tc>
          <w:tcPr>
            <w:tcW w:w="1908" w:type="dxa"/>
          </w:tcPr>
          <w:p w:rsidR="003A6410" w:rsidRPr="004526DE" w:rsidRDefault="003A6410" w:rsidP="00530CF2">
            <w:pPr>
              <w:rPr>
                <w:rFonts w:asciiTheme="majorHAnsi" w:hAnsiTheme="majorHAnsi" w:cstheme="majorHAnsi"/>
              </w:rPr>
            </w:pPr>
            <w:r w:rsidRPr="004526DE">
              <w:rPr>
                <w:rFonts w:asciiTheme="majorHAnsi" w:hAnsiTheme="majorHAnsi" w:cstheme="majorHAnsi"/>
              </w:rPr>
              <w:t>Paired/ Research Task</w:t>
            </w:r>
          </w:p>
          <w:p w:rsidR="003A6410" w:rsidRPr="004526DE" w:rsidRDefault="003A6410" w:rsidP="00530CF2">
            <w:pPr>
              <w:rPr>
                <w:rFonts w:asciiTheme="majorHAnsi" w:hAnsiTheme="majorHAnsi" w:cstheme="majorHAnsi"/>
              </w:rPr>
            </w:pPr>
            <w:r w:rsidRPr="004526DE">
              <w:rPr>
                <w:rFonts w:asciiTheme="majorHAnsi" w:hAnsiTheme="majorHAnsi" w:cstheme="majorHAnsi"/>
              </w:rPr>
              <w:t>20 minutes</w:t>
            </w:r>
          </w:p>
          <w:p w:rsidR="003A6410" w:rsidRPr="004526DE" w:rsidRDefault="003A6410" w:rsidP="00530CF2">
            <w:pPr>
              <w:rPr>
                <w:rFonts w:asciiTheme="majorHAnsi" w:hAnsiTheme="majorHAnsi" w:cstheme="majorHAnsi"/>
              </w:rPr>
            </w:pPr>
          </w:p>
        </w:tc>
        <w:tc>
          <w:tcPr>
            <w:tcW w:w="8280" w:type="dxa"/>
          </w:tcPr>
          <w:p w:rsidR="003A6410" w:rsidRPr="004526DE" w:rsidRDefault="003A6410" w:rsidP="00530CF2">
            <w:pPr>
              <w:numPr>
                <w:ilvl w:val="0"/>
                <w:numId w:val="5"/>
              </w:numPr>
              <w:rPr>
                <w:rFonts w:asciiTheme="majorHAnsi" w:hAnsiTheme="majorHAnsi" w:cstheme="majorHAnsi"/>
              </w:rPr>
            </w:pPr>
            <w:r w:rsidRPr="004526DE">
              <w:rPr>
                <w:rFonts w:asciiTheme="majorHAnsi" w:hAnsiTheme="majorHAnsi" w:cstheme="majorHAnsi"/>
              </w:rPr>
              <w:t xml:space="preserve">Distribute the “Global Tobacco Issues” question sheets to pupils and ask them to research the website in pairs. Encourage pupils to compare and contrast countries using the map feature. </w:t>
            </w:r>
          </w:p>
        </w:tc>
        <w:tc>
          <w:tcPr>
            <w:tcW w:w="5164" w:type="dxa"/>
          </w:tcPr>
          <w:p w:rsidR="003A6410" w:rsidRPr="004526DE" w:rsidRDefault="003A6410" w:rsidP="00832CA5">
            <w:pPr>
              <w:numPr>
                <w:ilvl w:val="0"/>
                <w:numId w:val="5"/>
              </w:numPr>
              <w:rPr>
                <w:rFonts w:asciiTheme="majorHAnsi" w:hAnsiTheme="majorHAnsi" w:cstheme="majorHAnsi"/>
              </w:rPr>
            </w:pPr>
            <w:r w:rsidRPr="004526DE">
              <w:rPr>
                <w:rFonts w:asciiTheme="majorHAnsi" w:hAnsiTheme="majorHAnsi" w:cstheme="majorHAnsi"/>
              </w:rPr>
              <w:t xml:space="preserve">A lot of the statistic information that can be found on tobaccoatlas.org is very informative and worthy of discussion. Encourage pupils to note down any facts which they are surprised by, to discuss later. </w:t>
            </w:r>
          </w:p>
          <w:p w:rsidR="003A6410" w:rsidRPr="004526DE" w:rsidRDefault="003A6410" w:rsidP="00832CA5">
            <w:pPr>
              <w:numPr>
                <w:ilvl w:val="0"/>
                <w:numId w:val="5"/>
              </w:numPr>
              <w:rPr>
                <w:rFonts w:asciiTheme="majorHAnsi" w:hAnsiTheme="majorHAnsi" w:cstheme="majorHAnsi"/>
              </w:rPr>
            </w:pPr>
            <w:r w:rsidRPr="004526DE">
              <w:rPr>
                <w:rFonts w:asciiTheme="majorHAnsi" w:hAnsiTheme="majorHAnsi" w:cstheme="majorHAnsi"/>
              </w:rPr>
              <w:t xml:space="preserve">The Global Tobacco Issues question sheets will allow teachers to explore social/economic/political factors with the pupils.  It may be important to familiarise yourself with these before the lesson.  </w:t>
            </w:r>
          </w:p>
        </w:tc>
      </w:tr>
      <w:tr w:rsidR="003A6410" w:rsidRPr="004526DE">
        <w:trPr>
          <w:trHeight w:val="600"/>
        </w:trPr>
        <w:tc>
          <w:tcPr>
            <w:tcW w:w="1908" w:type="dxa"/>
            <w:shd w:val="clear" w:color="auto" w:fill="auto"/>
          </w:tcPr>
          <w:p w:rsidR="003A6410" w:rsidRPr="004526DE" w:rsidRDefault="003A6410" w:rsidP="004F6AB9">
            <w:pPr>
              <w:rPr>
                <w:rFonts w:asciiTheme="majorHAnsi" w:hAnsiTheme="majorHAnsi" w:cstheme="majorHAnsi"/>
              </w:rPr>
            </w:pPr>
            <w:r w:rsidRPr="004526DE">
              <w:rPr>
                <w:rFonts w:asciiTheme="majorHAnsi" w:hAnsiTheme="majorHAnsi" w:cstheme="majorHAnsi"/>
              </w:rPr>
              <w:t>Whole Class Discussion</w:t>
            </w:r>
          </w:p>
          <w:p w:rsidR="003A6410" w:rsidRPr="004526DE" w:rsidRDefault="003A6410" w:rsidP="004F6AB9">
            <w:pPr>
              <w:rPr>
                <w:rFonts w:asciiTheme="majorHAnsi" w:hAnsiTheme="majorHAnsi" w:cstheme="majorHAnsi"/>
              </w:rPr>
            </w:pPr>
            <w:r w:rsidRPr="004526DE">
              <w:rPr>
                <w:rFonts w:asciiTheme="majorHAnsi" w:hAnsiTheme="majorHAnsi" w:cstheme="majorHAnsi"/>
              </w:rPr>
              <w:t>15 minutes</w:t>
            </w:r>
          </w:p>
        </w:tc>
        <w:tc>
          <w:tcPr>
            <w:tcW w:w="8280" w:type="dxa"/>
            <w:shd w:val="clear" w:color="auto" w:fill="auto"/>
          </w:tcPr>
          <w:p w:rsidR="003A6410" w:rsidRPr="004526DE" w:rsidRDefault="003A6410" w:rsidP="00437D2C">
            <w:pPr>
              <w:numPr>
                <w:ilvl w:val="0"/>
                <w:numId w:val="5"/>
              </w:numPr>
              <w:rPr>
                <w:rFonts w:asciiTheme="majorHAnsi" w:hAnsiTheme="majorHAnsi" w:cstheme="majorHAnsi"/>
              </w:rPr>
            </w:pPr>
            <w:r w:rsidRPr="004526DE">
              <w:rPr>
                <w:rFonts w:asciiTheme="majorHAnsi" w:hAnsiTheme="majorHAnsi" w:cstheme="majorHAnsi"/>
              </w:rPr>
              <w:t xml:space="preserve">Bring the whole class back as a group and discuss the findings from the research. When exploring the statistics, ask the pupils to consider the reasons for the differences between countries, the impact that health warning, bans, support to stop smoking etc. may be having on the number of smokers in each country. </w:t>
            </w:r>
          </w:p>
        </w:tc>
        <w:tc>
          <w:tcPr>
            <w:tcW w:w="5164" w:type="dxa"/>
          </w:tcPr>
          <w:p w:rsidR="003A6410" w:rsidRPr="004526DE" w:rsidRDefault="003A6410" w:rsidP="00437D2C">
            <w:pPr>
              <w:numPr>
                <w:ilvl w:val="0"/>
                <w:numId w:val="5"/>
              </w:numPr>
              <w:rPr>
                <w:rFonts w:asciiTheme="majorHAnsi" w:hAnsiTheme="majorHAnsi" w:cstheme="majorHAnsi"/>
              </w:rPr>
            </w:pPr>
            <w:r w:rsidRPr="004526DE">
              <w:rPr>
                <w:rFonts w:asciiTheme="majorHAnsi" w:hAnsiTheme="majorHAnsi" w:cstheme="majorHAnsi"/>
              </w:rPr>
              <w:t>An additional homework task would be to ask pupils to write up any aspect of their research which surprised them.</w:t>
            </w:r>
          </w:p>
        </w:tc>
      </w:tr>
    </w:tbl>
    <w:p w:rsidR="003A6410" w:rsidRPr="004526DE" w:rsidRDefault="003A6410" w:rsidP="003A6410">
      <w:pPr>
        <w:rPr>
          <w:rFonts w:asciiTheme="majorHAnsi" w:hAnsiTheme="majorHAnsi" w:cstheme="majorHAnsi"/>
          <w:b/>
          <w:sz w:val="20"/>
          <w:szCs w:val="20"/>
        </w:rPr>
      </w:pPr>
    </w:p>
    <w:p w:rsidR="003A6410" w:rsidRPr="004526DE" w:rsidRDefault="003A6410" w:rsidP="003A6410">
      <w:pPr>
        <w:rPr>
          <w:rFonts w:asciiTheme="majorHAnsi" w:hAnsiTheme="majorHAnsi" w:cstheme="majorHAnsi"/>
          <w:b/>
          <w:sz w:val="20"/>
          <w:szCs w:val="20"/>
        </w:rPr>
      </w:pPr>
    </w:p>
    <w:p w:rsidR="003A6410" w:rsidRPr="004526DE" w:rsidRDefault="003A6410"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2C3FE8" w:rsidRDefault="002C3FE8"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Pr="004526DE" w:rsidRDefault="004526DE"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2C3FE8" w:rsidRPr="004526DE" w:rsidRDefault="002C3FE8" w:rsidP="003A6410">
      <w:pPr>
        <w:rPr>
          <w:rFonts w:asciiTheme="majorHAnsi" w:hAnsiTheme="majorHAnsi" w:cstheme="majorHAnsi"/>
          <w:b/>
          <w:sz w:val="20"/>
          <w:szCs w:val="20"/>
        </w:rPr>
      </w:pPr>
    </w:p>
    <w:p w:rsidR="003A6410" w:rsidRPr="004526DE" w:rsidRDefault="003A6410" w:rsidP="003A6410">
      <w:pPr>
        <w:rPr>
          <w:rFonts w:asciiTheme="majorHAnsi" w:hAnsiTheme="majorHAnsi" w:cstheme="majorHAnsi"/>
          <w:sz w:val="20"/>
          <w:szCs w:val="20"/>
        </w:rPr>
      </w:pPr>
      <w:r w:rsidRPr="004526DE">
        <w:rPr>
          <w:rFonts w:asciiTheme="majorHAnsi" w:hAnsiTheme="majorHAnsi" w:cstheme="majorHAnsi"/>
          <w:b/>
          <w:sz w:val="20"/>
          <w:szCs w:val="20"/>
        </w:rPr>
        <w:lastRenderedPageBreak/>
        <w:t xml:space="preserve">Stage:  </w:t>
      </w:r>
      <w:r w:rsidRPr="004526DE">
        <w:rPr>
          <w:rFonts w:asciiTheme="majorHAnsi" w:hAnsiTheme="majorHAnsi" w:cstheme="majorHAnsi"/>
          <w:sz w:val="20"/>
          <w:szCs w:val="20"/>
        </w:rPr>
        <w:t>Secondary 3</w:t>
      </w:r>
      <w:r w:rsidRPr="004526DE">
        <w:rPr>
          <w:rFonts w:asciiTheme="majorHAnsi" w:hAnsiTheme="majorHAnsi" w:cstheme="majorHAnsi"/>
          <w:sz w:val="20"/>
          <w:szCs w:val="20"/>
          <w:vertAlign w:val="superscript"/>
        </w:rPr>
        <w:t>rd</w:t>
      </w:r>
      <w:r w:rsidRPr="004526DE">
        <w:rPr>
          <w:rFonts w:asciiTheme="majorHAnsi" w:hAnsiTheme="majorHAnsi" w:cstheme="majorHAnsi"/>
          <w:sz w:val="20"/>
          <w:szCs w:val="20"/>
        </w:rPr>
        <w:t xml:space="preserve"> Year (</w:t>
      </w:r>
      <w:proofErr w:type="spellStart"/>
      <w:r w:rsidRPr="004526DE">
        <w:rPr>
          <w:rFonts w:asciiTheme="majorHAnsi" w:hAnsiTheme="majorHAnsi" w:cstheme="majorHAnsi"/>
          <w:sz w:val="20"/>
          <w:szCs w:val="20"/>
        </w:rPr>
        <w:t>CfE</w:t>
      </w:r>
      <w:proofErr w:type="spellEnd"/>
      <w:r w:rsidRPr="004526DE">
        <w:rPr>
          <w:rFonts w:asciiTheme="majorHAnsi" w:hAnsiTheme="majorHAnsi" w:cstheme="majorHAnsi"/>
          <w:sz w:val="20"/>
          <w:szCs w:val="20"/>
        </w:rPr>
        <w:t xml:space="preserve"> Level 4)</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ab/>
        <w:t xml:space="preserve">Lesson: </w:t>
      </w:r>
      <w:r w:rsidRPr="004526DE">
        <w:rPr>
          <w:rFonts w:asciiTheme="majorHAnsi" w:hAnsiTheme="majorHAnsi" w:cstheme="majorHAnsi"/>
          <w:sz w:val="20"/>
          <w:szCs w:val="20"/>
        </w:rPr>
        <w:t>3</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ab/>
        <w:t xml:space="preserve">Theme: </w:t>
      </w:r>
      <w:r w:rsidRPr="004526DE">
        <w:rPr>
          <w:rFonts w:asciiTheme="majorHAnsi" w:hAnsiTheme="majorHAnsi" w:cstheme="majorHAnsi"/>
          <w:sz w:val="20"/>
          <w:szCs w:val="20"/>
        </w:rPr>
        <w:t>Tobacco Issues – Health Implications</w:t>
      </w:r>
    </w:p>
    <w:tbl>
      <w:tblPr>
        <w:tblStyle w:val="TableGrid"/>
        <w:tblW w:w="0" w:type="auto"/>
        <w:tblLook w:val="01E0"/>
      </w:tblPr>
      <w:tblGrid>
        <w:gridCol w:w="1908"/>
        <w:gridCol w:w="8280"/>
        <w:gridCol w:w="5164"/>
      </w:tblGrid>
      <w:tr w:rsidR="003A6410" w:rsidRPr="004526DE">
        <w:tc>
          <w:tcPr>
            <w:tcW w:w="1908"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Timing of Activity</w:t>
            </w:r>
          </w:p>
        </w:tc>
        <w:tc>
          <w:tcPr>
            <w:tcW w:w="8280"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Teaching and Learning</w:t>
            </w:r>
          </w:p>
        </w:tc>
        <w:tc>
          <w:tcPr>
            <w:tcW w:w="5164" w:type="dxa"/>
          </w:tcPr>
          <w:p w:rsidR="003A6410" w:rsidRPr="004526DE" w:rsidRDefault="003A6410" w:rsidP="00530CF2">
            <w:pPr>
              <w:rPr>
                <w:rFonts w:asciiTheme="majorHAnsi" w:hAnsiTheme="majorHAnsi" w:cstheme="majorHAnsi"/>
                <w:b/>
              </w:rPr>
            </w:pPr>
            <w:r w:rsidRPr="004526DE">
              <w:rPr>
                <w:rFonts w:asciiTheme="majorHAnsi" w:hAnsiTheme="majorHAnsi" w:cstheme="majorHAnsi"/>
                <w:b/>
              </w:rPr>
              <w:t xml:space="preserve">Teaching Points/Resources </w:t>
            </w:r>
          </w:p>
        </w:tc>
      </w:tr>
      <w:tr w:rsidR="003A6410" w:rsidRPr="004526DE">
        <w:tc>
          <w:tcPr>
            <w:tcW w:w="1908" w:type="dxa"/>
          </w:tcPr>
          <w:p w:rsidR="003A6410" w:rsidRPr="004526DE" w:rsidRDefault="003A6410" w:rsidP="00530CF2">
            <w:pPr>
              <w:rPr>
                <w:rFonts w:asciiTheme="majorHAnsi" w:hAnsiTheme="majorHAnsi" w:cstheme="majorHAnsi"/>
              </w:rPr>
            </w:pPr>
            <w:r w:rsidRPr="004526DE">
              <w:rPr>
                <w:rFonts w:asciiTheme="majorHAnsi" w:hAnsiTheme="majorHAnsi" w:cstheme="majorHAnsi"/>
              </w:rPr>
              <w:t>Introduction</w:t>
            </w:r>
          </w:p>
          <w:p w:rsidR="003A6410" w:rsidRPr="004526DE" w:rsidRDefault="003A6410" w:rsidP="00530CF2">
            <w:pPr>
              <w:rPr>
                <w:rFonts w:asciiTheme="majorHAnsi" w:hAnsiTheme="majorHAnsi" w:cstheme="majorHAnsi"/>
              </w:rPr>
            </w:pPr>
            <w:r w:rsidRPr="004526DE">
              <w:rPr>
                <w:rFonts w:asciiTheme="majorHAnsi" w:hAnsiTheme="majorHAnsi" w:cstheme="majorHAnsi"/>
              </w:rPr>
              <w:t xml:space="preserve">5 minutes </w:t>
            </w:r>
          </w:p>
        </w:tc>
        <w:tc>
          <w:tcPr>
            <w:tcW w:w="8280" w:type="dxa"/>
          </w:tcPr>
          <w:p w:rsidR="003A6410" w:rsidRPr="004526DE" w:rsidRDefault="003A6410" w:rsidP="00530CF2">
            <w:pPr>
              <w:numPr>
                <w:ilvl w:val="0"/>
                <w:numId w:val="4"/>
              </w:numPr>
              <w:rPr>
                <w:rFonts w:asciiTheme="majorHAnsi" w:hAnsiTheme="majorHAnsi" w:cstheme="majorHAnsi"/>
              </w:rPr>
            </w:pPr>
            <w:r w:rsidRPr="004526DE">
              <w:rPr>
                <w:rFonts w:asciiTheme="majorHAnsi" w:hAnsiTheme="majorHAnsi" w:cstheme="majorHAnsi"/>
              </w:rPr>
              <w:t>Recap on last week. Discuss the Global tobacco issues which surprised them. Remind the class of the work done on tobacco brands from lesson 1. Explain that we are going to focus on the health issues of tobacco use in today’s lesson.</w:t>
            </w:r>
          </w:p>
        </w:tc>
        <w:tc>
          <w:tcPr>
            <w:tcW w:w="5164" w:type="dxa"/>
          </w:tcPr>
          <w:p w:rsidR="003A6410" w:rsidRPr="004526DE" w:rsidRDefault="003A6410" w:rsidP="00D7734F">
            <w:pPr>
              <w:numPr>
                <w:ilvl w:val="0"/>
                <w:numId w:val="4"/>
              </w:numPr>
              <w:rPr>
                <w:rFonts w:asciiTheme="majorHAnsi" w:hAnsiTheme="majorHAnsi" w:cstheme="majorHAnsi"/>
              </w:rPr>
            </w:pPr>
            <w:r w:rsidRPr="004526DE">
              <w:rPr>
                <w:rFonts w:asciiTheme="majorHAnsi" w:hAnsiTheme="majorHAnsi" w:cstheme="majorHAnsi"/>
              </w:rPr>
              <w:t xml:space="preserve">Emphasise the branding work as pupils will producing their own brands later in the period. </w:t>
            </w:r>
          </w:p>
        </w:tc>
      </w:tr>
      <w:tr w:rsidR="003A6410" w:rsidRPr="004526DE">
        <w:tc>
          <w:tcPr>
            <w:tcW w:w="1908" w:type="dxa"/>
          </w:tcPr>
          <w:p w:rsidR="003A6410" w:rsidRPr="004526DE" w:rsidRDefault="003A6410" w:rsidP="00530CF2">
            <w:pPr>
              <w:rPr>
                <w:rFonts w:asciiTheme="majorHAnsi" w:hAnsiTheme="majorHAnsi" w:cstheme="majorHAnsi"/>
              </w:rPr>
            </w:pPr>
            <w:r w:rsidRPr="004526DE">
              <w:rPr>
                <w:rFonts w:asciiTheme="majorHAnsi" w:hAnsiTheme="majorHAnsi" w:cstheme="majorHAnsi"/>
              </w:rPr>
              <w:t>Group Task/ Whole Class Discussion</w:t>
            </w:r>
          </w:p>
          <w:p w:rsidR="003A6410" w:rsidRPr="004526DE" w:rsidRDefault="003A6410" w:rsidP="00530CF2">
            <w:pPr>
              <w:rPr>
                <w:rFonts w:asciiTheme="majorHAnsi" w:hAnsiTheme="majorHAnsi" w:cstheme="majorHAnsi"/>
              </w:rPr>
            </w:pPr>
            <w:r w:rsidRPr="004526DE">
              <w:rPr>
                <w:rFonts w:asciiTheme="majorHAnsi" w:hAnsiTheme="majorHAnsi" w:cstheme="majorHAnsi"/>
              </w:rPr>
              <w:t>20 minutes</w:t>
            </w:r>
          </w:p>
        </w:tc>
        <w:tc>
          <w:tcPr>
            <w:tcW w:w="8280" w:type="dxa"/>
          </w:tcPr>
          <w:p w:rsidR="003A6410" w:rsidRPr="004526DE" w:rsidRDefault="003A6410" w:rsidP="00853D81">
            <w:pPr>
              <w:numPr>
                <w:ilvl w:val="0"/>
                <w:numId w:val="5"/>
              </w:numPr>
              <w:rPr>
                <w:rFonts w:asciiTheme="majorHAnsi" w:hAnsiTheme="majorHAnsi" w:cstheme="majorHAnsi"/>
              </w:rPr>
            </w:pPr>
            <w:r w:rsidRPr="004526DE">
              <w:rPr>
                <w:rFonts w:asciiTheme="majorHAnsi" w:hAnsiTheme="majorHAnsi" w:cstheme="majorHAnsi"/>
              </w:rPr>
              <w:t>Talk generally about the health implications of smoking and how we are constantly reminded of these dangers through TV advert campaigns, posters, as well as class activities. Explain that you want to test their knowledge of health issues relating to tobacco through a quiz.</w:t>
            </w:r>
          </w:p>
          <w:p w:rsidR="003A6410" w:rsidRPr="004526DE" w:rsidRDefault="003A6410" w:rsidP="00853D81">
            <w:pPr>
              <w:numPr>
                <w:ilvl w:val="0"/>
                <w:numId w:val="5"/>
              </w:numPr>
              <w:rPr>
                <w:rFonts w:asciiTheme="majorHAnsi" w:hAnsiTheme="majorHAnsi" w:cstheme="majorHAnsi"/>
              </w:rPr>
            </w:pPr>
            <w:r w:rsidRPr="004526DE">
              <w:rPr>
                <w:rFonts w:asciiTheme="majorHAnsi" w:hAnsiTheme="majorHAnsi" w:cstheme="majorHAnsi"/>
              </w:rPr>
              <w:t xml:space="preserve">Split the class into four groups and ask them the Tobacco Issues – Health Implication Quiz Questions. Ask pupils to discuss and write their answers down on a piece of paper. </w:t>
            </w:r>
          </w:p>
          <w:p w:rsidR="003A6410" w:rsidRPr="004526DE" w:rsidRDefault="003A6410" w:rsidP="00853D81">
            <w:pPr>
              <w:numPr>
                <w:ilvl w:val="0"/>
                <w:numId w:val="5"/>
              </w:numPr>
              <w:rPr>
                <w:rFonts w:asciiTheme="majorHAnsi" w:hAnsiTheme="majorHAnsi" w:cstheme="majorHAnsi"/>
              </w:rPr>
            </w:pPr>
            <w:r w:rsidRPr="004526DE">
              <w:rPr>
                <w:rFonts w:asciiTheme="majorHAnsi" w:hAnsiTheme="majorHAnsi" w:cstheme="majorHAnsi"/>
              </w:rPr>
              <w:t xml:space="preserve">Once completed, swap the papers with the other groups and mark them. Discuss the results with the class. </w:t>
            </w:r>
          </w:p>
        </w:tc>
        <w:tc>
          <w:tcPr>
            <w:tcW w:w="5164" w:type="dxa"/>
          </w:tcPr>
          <w:p w:rsidR="003A6410" w:rsidRPr="004526DE" w:rsidRDefault="003A6410" w:rsidP="00530CF2">
            <w:pPr>
              <w:numPr>
                <w:ilvl w:val="0"/>
                <w:numId w:val="5"/>
              </w:numPr>
              <w:rPr>
                <w:rFonts w:asciiTheme="majorHAnsi" w:hAnsiTheme="majorHAnsi" w:cstheme="majorHAnsi"/>
              </w:rPr>
            </w:pPr>
            <w:r w:rsidRPr="004526DE">
              <w:rPr>
                <w:rFonts w:asciiTheme="majorHAnsi" w:hAnsiTheme="majorHAnsi" w:cstheme="majorHAnsi"/>
              </w:rPr>
              <w:t>To engage the pupils fully with the task, offer some sort of prize or incentive to the winners of the quiz.</w:t>
            </w:r>
          </w:p>
        </w:tc>
      </w:tr>
      <w:tr w:rsidR="003A6410" w:rsidRPr="004526DE">
        <w:trPr>
          <w:trHeight w:val="450"/>
        </w:trPr>
        <w:tc>
          <w:tcPr>
            <w:tcW w:w="1908" w:type="dxa"/>
            <w:shd w:val="clear" w:color="auto" w:fill="auto"/>
          </w:tcPr>
          <w:p w:rsidR="003A6410" w:rsidRPr="004526DE" w:rsidRDefault="003A6410" w:rsidP="00530CF2">
            <w:pPr>
              <w:rPr>
                <w:rFonts w:asciiTheme="majorHAnsi" w:hAnsiTheme="majorHAnsi" w:cstheme="majorHAnsi"/>
              </w:rPr>
            </w:pPr>
            <w:r w:rsidRPr="004526DE">
              <w:rPr>
                <w:rFonts w:asciiTheme="majorHAnsi" w:hAnsiTheme="majorHAnsi" w:cstheme="majorHAnsi"/>
              </w:rPr>
              <w:t>Individual Task</w:t>
            </w:r>
          </w:p>
          <w:p w:rsidR="003A6410" w:rsidRPr="004526DE" w:rsidRDefault="003A6410" w:rsidP="00530CF2">
            <w:pPr>
              <w:rPr>
                <w:rFonts w:asciiTheme="majorHAnsi" w:hAnsiTheme="majorHAnsi" w:cstheme="majorHAnsi"/>
              </w:rPr>
            </w:pPr>
            <w:r w:rsidRPr="004526DE">
              <w:rPr>
                <w:rFonts w:asciiTheme="majorHAnsi" w:hAnsiTheme="majorHAnsi" w:cstheme="majorHAnsi"/>
              </w:rPr>
              <w:t xml:space="preserve">20 minutes </w:t>
            </w:r>
          </w:p>
          <w:p w:rsidR="003A6410" w:rsidRPr="004526DE" w:rsidRDefault="003A6410" w:rsidP="00530CF2">
            <w:pPr>
              <w:rPr>
                <w:rFonts w:asciiTheme="majorHAnsi" w:hAnsiTheme="majorHAnsi" w:cstheme="majorHAnsi"/>
              </w:rPr>
            </w:pPr>
          </w:p>
          <w:p w:rsidR="003A6410" w:rsidRPr="004526DE" w:rsidRDefault="003A6410" w:rsidP="00530CF2">
            <w:pPr>
              <w:rPr>
                <w:rFonts w:asciiTheme="majorHAnsi" w:hAnsiTheme="majorHAnsi" w:cstheme="majorHAnsi"/>
              </w:rPr>
            </w:pPr>
          </w:p>
        </w:tc>
        <w:tc>
          <w:tcPr>
            <w:tcW w:w="8280" w:type="dxa"/>
            <w:shd w:val="clear" w:color="auto" w:fill="auto"/>
          </w:tcPr>
          <w:p w:rsidR="003A6410" w:rsidRPr="004526DE" w:rsidRDefault="003A6410" w:rsidP="00853D81">
            <w:pPr>
              <w:numPr>
                <w:ilvl w:val="0"/>
                <w:numId w:val="6"/>
              </w:numPr>
              <w:rPr>
                <w:rFonts w:asciiTheme="majorHAnsi" w:hAnsiTheme="majorHAnsi" w:cstheme="majorHAnsi"/>
              </w:rPr>
            </w:pPr>
            <w:r w:rsidRPr="004526DE">
              <w:rPr>
                <w:rFonts w:asciiTheme="majorHAnsi" w:hAnsiTheme="majorHAnsi" w:cstheme="majorHAnsi"/>
              </w:rPr>
              <w:t xml:space="preserve">Distribute paper and coloured pens. Ask pupils to consider the cigarette brands we explored in lesson 1 and to think about the health issues associated with smoking. Ask pupils to create their own truthful cigarette brand including a name, tag line and design for a cigarette box. This brand should reflect the reality and dangers of smoking, therefore doing the exact opposite from what tobacco companies are seeking to do. </w:t>
            </w:r>
          </w:p>
        </w:tc>
        <w:tc>
          <w:tcPr>
            <w:tcW w:w="5164" w:type="dxa"/>
          </w:tcPr>
          <w:p w:rsidR="003A6410" w:rsidRPr="004526DE" w:rsidRDefault="003A6410" w:rsidP="0080404B">
            <w:pPr>
              <w:numPr>
                <w:ilvl w:val="0"/>
                <w:numId w:val="6"/>
              </w:numPr>
              <w:rPr>
                <w:rFonts w:asciiTheme="majorHAnsi" w:hAnsiTheme="majorHAnsi" w:cstheme="majorHAnsi"/>
              </w:rPr>
            </w:pPr>
            <w:r w:rsidRPr="004526DE">
              <w:rPr>
                <w:rFonts w:asciiTheme="majorHAnsi" w:hAnsiTheme="majorHAnsi" w:cstheme="majorHAnsi"/>
              </w:rPr>
              <w:t xml:space="preserve">Encourage pupils to be as imaginative and creative with their ideas as possible.  </w:t>
            </w:r>
          </w:p>
        </w:tc>
      </w:tr>
      <w:tr w:rsidR="003A6410" w:rsidRPr="004526DE">
        <w:trPr>
          <w:trHeight w:val="450"/>
        </w:trPr>
        <w:tc>
          <w:tcPr>
            <w:tcW w:w="1908" w:type="dxa"/>
            <w:shd w:val="clear" w:color="auto" w:fill="auto"/>
          </w:tcPr>
          <w:p w:rsidR="003A6410" w:rsidRPr="004526DE" w:rsidRDefault="003A6410" w:rsidP="00530CF2">
            <w:pPr>
              <w:rPr>
                <w:rFonts w:asciiTheme="majorHAnsi" w:hAnsiTheme="majorHAnsi" w:cstheme="majorHAnsi"/>
              </w:rPr>
            </w:pPr>
            <w:r w:rsidRPr="004526DE">
              <w:rPr>
                <w:rFonts w:asciiTheme="majorHAnsi" w:hAnsiTheme="majorHAnsi" w:cstheme="majorHAnsi"/>
              </w:rPr>
              <w:t xml:space="preserve">Closing Activity </w:t>
            </w:r>
          </w:p>
          <w:p w:rsidR="003A6410" w:rsidRPr="004526DE" w:rsidRDefault="003A6410" w:rsidP="00530CF2">
            <w:pPr>
              <w:rPr>
                <w:rFonts w:asciiTheme="majorHAnsi" w:hAnsiTheme="majorHAnsi" w:cstheme="majorHAnsi"/>
              </w:rPr>
            </w:pPr>
            <w:r w:rsidRPr="004526DE">
              <w:rPr>
                <w:rFonts w:asciiTheme="majorHAnsi" w:hAnsiTheme="majorHAnsi" w:cstheme="majorHAnsi"/>
              </w:rPr>
              <w:t>5 minutes</w:t>
            </w:r>
          </w:p>
        </w:tc>
        <w:tc>
          <w:tcPr>
            <w:tcW w:w="8280" w:type="dxa"/>
            <w:shd w:val="clear" w:color="auto" w:fill="auto"/>
          </w:tcPr>
          <w:p w:rsidR="003A6410" w:rsidRPr="004526DE" w:rsidRDefault="003A6410" w:rsidP="00FB23AF">
            <w:pPr>
              <w:numPr>
                <w:ilvl w:val="0"/>
                <w:numId w:val="6"/>
              </w:numPr>
              <w:rPr>
                <w:rFonts w:asciiTheme="majorHAnsi" w:hAnsiTheme="majorHAnsi" w:cstheme="majorHAnsi"/>
              </w:rPr>
            </w:pPr>
            <w:r w:rsidRPr="004526DE">
              <w:rPr>
                <w:rFonts w:asciiTheme="majorHAnsi" w:hAnsiTheme="majorHAnsi" w:cstheme="majorHAnsi"/>
              </w:rPr>
              <w:t>Have a whole class discussion and showcase some strong examples of anti-tobacco brands. Talk about the health implications of smoking and encourage pupils to consider the dangers fully.</w:t>
            </w:r>
          </w:p>
        </w:tc>
        <w:tc>
          <w:tcPr>
            <w:tcW w:w="5164" w:type="dxa"/>
          </w:tcPr>
          <w:p w:rsidR="003A6410" w:rsidRPr="004526DE" w:rsidRDefault="003A6410" w:rsidP="0080404B">
            <w:pPr>
              <w:numPr>
                <w:ilvl w:val="0"/>
                <w:numId w:val="6"/>
              </w:numPr>
              <w:rPr>
                <w:rFonts w:asciiTheme="majorHAnsi" w:hAnsiTheme="majorHAnsi" w:cstheme="majorHAnsi"/>
              </w:rPr>
            </w:pPr>
            <w:r w:rsidRPr="004526DE">
              <w:rPr>
                <w:rFonts w:asciiTheme="majorHAnsi" w:hAnsiTheme="majorHAnsi" w:cstheme="majorHAnsi"/>
              </w:rPr>
              <w:t xml:space="preserve">Remind pupils that people who started smoking in the past did not have a complete understanding of the dangers of smoking but young smokers should be aware of these now.   </w:t>
            </w:r>
          </w:p>
        </w:tc>
      </w:tr>
    </w:tbl>
    <w:p w:rsidR="003A6410" w:rsidRPr="004526DE" w:rsidRDefault="003A6410" w:rsidP="003A6410">
      <w:pPr>
        <w:rPr>
          <w:rFonts w:asciiTheme="majorHAnsi" w:hAnsiTheme="majorHAnsi" w:cstheme="majorHAnsi"/>
          <w:sz w:val="20"/>
          <w:szCs w:val="20"/>
        </w:rPr>
      </w:pPr>
    </w:p>
    <w:p w:rsidR="002C3FE8" w:rsidRPr="004526DE" w:rsidRDefault="003A6410" w:rsidP="003A6410">
      <w:pPr>
        <w:rPr>
          <w:rFonts w:asciiTheme="majorHAnsi" w:hAnsiTheme="majorHAnsi" w:cstheme="majorHAnsi"/>
          <w:b/>
          <w:sz w:val="20"/>
          <w:szCs w:val="20"/>
        </w:rPr>
      </w:pPr>
      <w:r w:rsidRPr="004526DE">
        <w:rPr>
          <w:rFonts w:asciiTheme="majorHAnsi" w:hAnsiTheme="majorHAnsi" w:cstheme="majorHAnsi"/>
          <w:b/>
          <w:sz w:val="20"/>
          <w:szCs w:val="20"/>
        </w:rPr>
        <w:br w:type="page"/>
      </w:r>
      <w:r w:rsidRPr="004526DE">
        <w:rPr>
          <w:rFonts w:asciiTheme="majorHAnsi" w:hAnsiTheme="majorHAnsi" w:cstheme="majorHAnsi"/>
          <w:b/>
          <w:sz w:val="20"/>
          <w:szCs w:val="20"/>
        </w:rPr>
        <w:lastRenderedPageBreak/>
        <w:t xml:space="preserve">Stage:  </w:t>
      </w:r>
      <w:r w:rsidRPr="004526DE">
        <w:rPr>
          <w:rFonts w:asciiTheme="majorHAnsi" w:hAnsiTheme="majorHAnsi" w:cstheme="majorHAnsi"/>
          <w:sz w:val="20"/>
          <w:szCs w:val="20"/>
        </w:rPr>
        <w:t>Secondary 3</w:t>
      </w:r>
      <w:r w:rsidRPr="004526DE">
        <w:rPr>
          <w:rFonts w:asciiTheme="majorHAnsi" w:hAnsiTheme="majorHAnsi" w:cstheme="majorHAnsi"/>
          <w:sz w:val="20"/>
          <w:szCs w:val="20"/>
          <w:vertAlign w:val="superscript"/>
        </w:rPr>
        <w:t>rd</w:t>
      </w:r>
      <w:r w:rsidRPr="004526DE">
        <w:rPr>
          <w:rFonts w:asciiTheme="majorHAnsi" w:hAnsiTheme="majorHAnsi" w:cstheme="majorHAnsi"/>
          <w:sz w:val="20"/>
          <w:szCs w:val="20"/>
        </w:rPr>
        <w:t xml:space="preserve"> Year (</w:t>
      </w:r>
      <w:proofErr w:type="spellStart"/>
      <w:r w:rsidRPr="004526DE">
        <w:rPr>
          <w:rFonts w:asciiTheme="majorHAnsi" w:hAnsiTheme="majorHAnsi" w:cstheme="majorHAnsi"/>
          <w:sz w:val="20"/>
          <w:szCs w:val="20"/>
        </w:rPr>
        <w:t>CfE</w:t>
      </w:r>
      <w:proofErr w:type="spellEnd"/>
      <w:r w:rsidRPr="004526DE">
        <w:rPr>
          <w:rFonts w:asciiTheme="majorHAnsi" w:hAnsiTheme="majorHAnsi" w:cstheme="majorHAnsi"/>
          <w:sz w:val="20"/>
          <w:szCs w:val="20"/>
        </w:rPr>
        <w:t xml:space="preserve"> Level 4)</w:t>
      </w:r>
      <w:r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 xml:space="preserve">      Lesson: </w:t>
      </w:r>
      <w:r w:rsidRPr="004526DE">
        <w:rPr>
          <w:rFonts w:asciiTheme="majorHAnsi" w:hAnsiTheme="majorHAnsi" w:cstheme="majorHAnsi"/>
          <w:sz w:val="20"/>
          <w:szCs w:val="20"/>
        </w:rPr>
        <w:t>4</w:t>
      </w:r>
      <w:r w:rsidR="002C3FE8" w:rsidRPr="004526DE">
        <w:rPr>
          <w:rFonts w:asciiTheme="majorHAnsi" w:hAnsiTheme="majorHAnsi" w:cstheme="majorHAnsi"/>
          <w:b/>
          <w:sz w:val="20"/>
          <w:szCs w:val="20"/>
        </w:rPr>
        <w:t xml:space="preserve"> </w:t>
      </w:r>
      <w:r w:rsidR="002C3FE8" w:rsidRP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004526DE">
        <w:rPr>
          <w:rFonts w:asciiTheme="majorHAnsi" w:hAnsiTheme="majorHAnsi" w:cstheme="majorHAnsi"/>
          <w:b/>
          <w:sz w:val="20"/>
          <w:szCs w:val="20"/>
        </w:rPr>
        <w:tab/>
      </w:r>
      <w:r w:rsidRPr="004526DE">
        <w:rPr>
          <w:rFonts w:asciiTheme="majorHAnsi" w:hAnsiTheme="majorHAnsi" w:cstheme="majorHAnsi"/>
          <w:b/>
          <w:sz w:val="20"/>
          <w:szCs w:val="20"/>
        </w:rPr>
        <w:t xml:space="preserve">Theme:  </w:t>
      </w:r>
      <w:r w:rsidRPr="004526DE">
        <w:rPr>
          <w:rFonts w:asciiTheme="majorHAnsi" w:hAnsiTheme="majorHAnsi" w:cstheme="majorHAnsi"/>
          <w:sz w:val="20"/>
          <w:szCs w:val="20"/>
        </w:rPr>
        <w:t>Tobacco Issues – Addiction &amp; How to Stop Smoking</w:t>
      </w:r>
    </w:p>
    <w:p w:rsidR="003A6410" w:rsidRPr="004526DE" w:rsidRDefault="003A6410" w:rsidP="003A6410">
      <w:pPr>
        <w:rPr>
          <w:rFonts w:asciiTheme="majorHAnsi" w:hAnsiTheme="majorHAnsi" w:cstheme="majorHAnsi"/>
          <w:sz w:val="20"/>
          <w:szCs w:val="20"/>
        </w:rPr>
      </w:pPr>
    </w:p>
    <w:tbl>
      <w:tblPr>
        <w:tblStyle w:val="TableGrid"/>
        <w:tblW w:w="0" w:type="auto"/>
        <w:tblLook w:val="01E0"/>
      </w:tblPr>
      <w:tblGrid>
        <w:gridCol w:w="1908"/>
        <w:gridCol w:w="8280"/>
        <w:gridCol w:w="5040"/>
      </w:tblGrid>
      <w:tr w:rsidR="003A6410" w:rsidRPr="004526DE">
        <w:tc>
          <w:tcPr>
            <w:tcW w:w="1908" w:type="dxa"/>
          </w:tcPr>
          <w:p w:rsidR="003A6410" w:rsidRPr="004526DE" w:rsidRDefault="003A6410" w:rsidP="00D338A9">
            <w:pPr>
              <w:rPr>
                <w:rFonts w:asciiTheme="majorHAnsi" w:hAnsiTheme="majorHAnsi" w:cstheme="majorHAnsi"/>
                <w:b/>
              </w:rPr>
            </w:pPr>
            <w:r w:rsidRPr="004526DE">
              <w:rPr>
                <w:rFonts w:asciiTheme="majorHAnsi" w:hAnsiTheme="majorHAnsi" w:cstheme="majorHAnsi"/>
                <w:b/>
              </w:rPr>
              <w:t>Timing of Activity</w:t>
            </w:r>
          </w:p>
        </w:tc>
        <w:tc>
          <w:tcPr>
            <w:tcW w:w="8280" w:type="dxa"/>
          </w:tcPr>
          <w:p w:rsidR="003A6410" w:rsidRPr="004526DE" w:rsidRDefault="003A6410" w:rsidP="00D338A9">
            <w:pPr>
              <w:rPr>
                <w:rFonts w:asciiTheme="majorHAnsi" w:hAnsiTheme="majorHAnsi" w:cstheme="majorHAnsi"/>
                <w:b/>
              </w:rPr>
            </w:pPr>
            <w:r w:rsidRPr="004526DE">
              <w:rPr>
                <w:rFonts w:asciiTheme="majorHAnsi" w:hAnsiTheme="majorHAnsi" w:cstheme="majorHAnsi"/>
                <w:b/>
              </w:rPr>
              <w:t>Teaching and Learning</w:t>
            </w:r>
          </w:p>
        </w:tc>
        <w:tc>
          <w:tcPr>
            <w:tcW w:w="5040" w:type="dxa"/>
          </w:tcPr>
          <w:p w:rsidR="003A6410" w:rsidRPr="004526DE" w:rsidRDefault="003A6410" w:rsidP="00D338A9">
            <w:pPr>
              <w:rPr>
                <w:rFonts w:asciiTheme="majorHAnsi" w:hAnsiTheme="majorHAnsi" w:cstheme="majorHAnsi"/>
                <w:b/>
              </w:rPr>
            </w:pPr>
            <w:r w:rsidRPr="004526DE">
              <w:rPr>
                <w:rFonts w:asciiTheme="majorHAnsi" w:hAnsiTheme="majorHAnsi" w:cstheme="majorHAnsi"/>
                <w:b/>
              </w:rPr>
              <w:t xml:space="preserve">Teaching Points/Resources </w:t>
            </w:r>
          </w:p>
        </w:tc>
      </w:tr>
      <w:tr w:rsidR="003A6410" w:rsidRPr="004526DE">
        <w:tc>
          <w:tcPr>
            <w:tcW w:w="1908" w:type="dxa"/>
          </w:tcPr>
          <w:p w:rsidR="003A6410" w:rsidRPr="004526DE" w:rsidRDefault="003A6410" w:rsidP="00D338A9">
            <w:pPr>
              <w:rPr>
                <w:rFonts w:asciiTheme="majorHAnsi" w:hAnsiTheme="majorHAnsi" w:cstheme="majorHAnsi"/>
              </w:rPr>
            </w:pPr>
            <w:r w:rsidRPr="004526DE">
              <w:rPr>
                <w:rFonts w:asciiTheme="majorHAnsi" w:hAnsiTheme="majorHAnsi" w:cstheme="majorHAnsi"/>
              </w:rPr>
              <w:t>Introduction</w:t>
            </w:r>
          </w:p>
          <w:p w:rsidR="003A6410" w:rsidRPr="004526DE" w:rsidRDefault="003A6410" w:rsidP="00D338A9">
            <w:pPr>
              <w:rPr>
                <w:rFonts w:asciiTheme="majorHAnsi" w:hAnsiTheme="majorHAnsi" w:cstheme="majorHAnsi"/>
              </w:rPr>
            </w:pPr>
            <w:r w:rsidRPr="004526DE">
              <w:rPr>
                <w:rFonts w:asciiTheme="majorHAnsi" w:hAnsiTheme="majorHAnsi" w:cstheme="majorHAnsi"/>
              </w:rPr>
              <w:t xml:space="preserve">5 minutes </w:t>
            </w:r>
          </w:p>
        </w:tc>
        <w:tc>
          <w:tcPr>
            <w:tcW w:w="8280" w:type="dxa"/>
          </w:tcPr>
          <w:p w:rsidR="003A6410" w:rsidRPr="004526DE" w:rsidRDefault="003A6410" w:rsidP="00D54C82">
            <w:pPr>
              <w:numPr>
                <w:ilvl w:val="0"/>
                <w:numId w:val="4"/>
              </w:numPr>
              <w:rPr>
                <w:rFonts w:asciiTheme="majorHAnsi" w:hAnsiTheme="majorHAnsi" w:cstheme="majorHAnsi"/>
              </w:rPr>
            </w:pPr>
            <w:r w:rsidRPr="004526DE">
              <w:rPr>
                <w:rFonts w:asciiTheme="majorHAnsi" w:hAnsiTheme="majorHAnsi" w:cstheme="majorHAnsi"/>
              </w:rPr>
              <w:t xml:space="preserve">Recap on last lesson. Explore the idea of honesty and how tobacco companies are focused on recruiting new smokers as this is the only way that they can stay in business. Explain that we are going to focus on addiction and how to stop smoking in today’s lesson. </w:t>
            </w:r>
          </w:p>
        </w:tc>
        <w:tc>
          <w:tcPr>
            <w:tcW w:w="5040" w:type="dxa"/>
          </w:tcPr>
          <w:p w:rsidR="003A6410" w:rsidRPr="004526DE" w:rsidRDefault="003A6410" w:rsidP="00D338A9">
            <w:pPr>
              <w:numPr>
                <w:ilvl w:val="0"/>
                <w:numId w:val="4"/>
              </w:numPr>
              <w:rPr>
                <w:rFonts w:asciiTheme="majorHAnsi" w:hAnsiTheme="majorHAnsi" w:cstheme="majorHAnsi"/>
              </w:rPr>
            </w:pPr>
            <w:r w:rsidRPr="004526DE">
              <w:rPr>
                <w:rFonts w:asciiTheme="majorHAnsi" w:hAnsiTheme="majorHAnsi" w:cstheme="majorHAnsi"/>
              </w:rPr>
              <w:t xml:space="preserve">Try to highlight throughout that the focus of this lesson is not to criticise smokers but to focus on facts relating to addiction and stopping smoking.  </w:t>
            </w:r>
          </w:p>
        </w:tc>
      </w:tr>
      <w:tr w:rsidR="003A6410" w:rsidRPr="004526DE">
        <w:tc>
          <w:tcPr>
            <w:tcW w:w="1908" w:type="dxa"/>
          </w:tcPr>
          <w:p w:rsidR="003A6410" w:rsidRPr="004526DE" w:rsidRDefault="003A6410" w:rsidP="00D338A9">
            <w:pPr>
              <w:rPr>
                <w:rFonts w:asciiTheme="majorHAnsi" w:hAnsiTheme="majorHAnsi" w:cstheme="majorHAnsi"/>
              </w:rPr>
            </w:pPr>
            <w:r w:rsidRPr="004526DE">
              <w:rPr>
                <w:rFonts w:asciiTheme="majorHAnsi" w:hAnsiTheme="majorHAnsi" w:cstheme="majorHAnsi"/>
              </w:rPr>
              <w:t xml:space="preserve">Group Task/ Whole Class </w:t>
            </w:r>
          </w:p>
          <w:p w:rsidR="003A6410" w:rsidRPr="004526DE" w:rsidRDefault="003A6410" w:rsidP="00D338A9">
            <w:pPr>
              <w:rPr>
                <w:rFonts w:asciiTheme="majorHAnsi" w:hAnsiTheme="majorHAnsi" w:cstheme="majorHAnsi"/>
              </w:rPr>
            </w:pPr>
            <w:r w:rsidRPr="004526DE">
              <w:rPr>
                <w:rFonts w:asciiTheme="majorHAnsi" w:hAnsiTheme="majorHAnsi" w:cstheme="majorHAnsi"/>
              </w:rPr>
              <w:t>Discussion</w:t>
            </w:r>
          </w:p>
          <w:p w:rsidR="003A6410" w:rsidRPr="004526DE" w:rsidRDefault="003A6410" w:rsidP="00D338A9">
            <w:pPr>
              <w:rPr>
                <w:rFonts w:asciiTheme="majorHAnsi" w:hAnsiTheme="majorHAnsi" w:cstheme="majorHAnsi"/>
              </w:rPr>
            </w:pPr>
            <w:r w:rsidRPr="004526DE">
              <w:rPr>
                <w:rFonts w:asciiTheme="majorHAnsi" w:hAnsiTheme="majorHAnsi" w:cstheme="majorHAnsi"/>
              </w:rPr>
              <w:t xml:space="preserve">15 minutes </w:t>
            </w:r>
          </w:p>
        </w:tc>
        <w:tc>
          <w:tcPr>
            <w:tcW w:w="8280" w:type="dxa"/>
          </w:tcPr>
          <w:p w:rsidR="003A6410" w:rsidRPr="004526DE" w:rsidRDefault="003A6410" w:rsidP="007966EE">
            <w:pPr>
              <w:numPr>
                <w:ilvl w:val="0"/>
                <w:numId w:val="5"/>
              </w:numPr>
              <w:rPr>
                <w:rFonts w:asciiTheme="majorHAnsi" w:hAnsiTheme="majorHAnsi" w:cstheme="majorHAnsi"/>
              </w:rPr>
            </w:pPr>
            <w:r w:rsidRPr="004526DE">
              <w:rPr>
                <w:rFonts w:asciiTheme="majorHAnsi" w:hAnsiTheme="majorHAnsi" w:cstheme="majorHAnsi"/>
              </w:rPr>
              <w:t>Put the class into groups of 5 or 6 and ask them to reflect on all the work we have done so far on tobacco. Ask the groups to consider the following question: Why do they think that people choose to continue to smoke when we know it is so bad for us? Give groups a few minutes and discuss as a whole class.</w:t>
            </w:r>
          </w:p>
          <w:p w:rsidR="003A6410" w:rsidRPr="004526DE" w:rsidRDefault="003A6410" w:rsidP="006969B5">
            <w:pPr>
              <w:numPr>
                <w:ilvl w:val="0"/>
                <w:numId w:val="5"/>
              </w:numPr>
              <w:rPr>
                <w:rFonts w:asciiTheme="majorHAnsi" w:hAnsiTheme="majorHAnsi" w:cstheme="majorHAnsi"/>
              </w:rPr>
            </w:pPr>
            <w:r w:rsidRPr="004526DE">
              <w:rPr>
                <w:rFonts w:asciiTheme="majorHAnsi" w:hAnsiTheme="majorHAnsi" w:cstheme="majorHAnsi"/>
              </w:rPr>
              <w:t xml:space="preserve">Focus on the issue of addiction. Ask them to list all the different types of addictions that they can think of. Remind pupils that it is the nicotine in the cigarettes which is addictive and introduce the class to the fact that </w:t>
            </w:r>
            <w:r w:rsidRPr="004526DE">
              <w:rPr>
                <w:rFonts w:asciiTheme="majorHAnsi" w:hAnsiTheme="majorHAnsi" w:cstheme="majorHAnsi"/>
                <w:b/>
              </w:rPr>
              <w:t xml:space="preserve">Nicotine in tobacco is more addictive than heroin. </w:t>
            </w:r>
          </w:p>
        </w:tc>
        <w:tc>
          <w:tcPr>
            <w:tcW w:w="5040" w:type="dxa"/>
          </w:tcPr>
          <w:p w:rsidR="003A6410" w:rsidRPr="004526DE" w:rsidRDefault="003A6410" w:rsidP="00D338A9">
            <w:pPr>
              <w:numPr>
                <w:ilvl w:val="0"/>
                <w:numId w:val="5"/>
              </w:numPr>
              <w:rPr>
                <w:rFonts w:asciiTheme="majorHAnsi" w:hAnsiTheme="majorHAnsi" w:cstheme="majorHAnsi"/>
              </w:rPr>
            </w:pPr>
            <w:r w:rsidRPr="004526DE">
              <w:rPr>
                <w:rFonts w:asciiTheme="majorHAnsi" w:hAnsiTheme="majorHAnsi" w:cstheme="majorHAnsi"/>
              </w:rPr>
              <w:t>Emphasise that tobacco companies have previous tried to deny that cigarettes are addictive and they now try to suggest that cigarette addiction is more comparable with substances such as chocolate or caffeine rather than heroin or alcohol. Their willingness to manipulate the truth must be questioned and not accepted.</w:t>
            </w:r>
          </w:p>
        </w:tc>
      </w:tr>
      <w:tr w:rsidR="003A6410" w:rsidRPr="004526DE">
        <w:tc>
          <w:tcPr>
            <w:tcW w:w="1908" w:type="dxa"/>
          </w:tcPr>
          <w:p w:rsidR="003A6410" w:rsidRPr="004526DE" w:rsidRDefault="003A6410" w:rsidP="00D338A9">
            <w:pPr>
              <w:rPr>
                <w:rFonts w:asciiTheme="majorHAnsi" w:hAnsiTheme="majorHAnsi" w:cstheme="majorHAnsi"/>
              </w:rPr>
            </w:pPr>
            <w:r w:rsidRPr="004526DE">
              <w:rPr>
                <w:rFonts w:asciiTheme="majorHAnsi" w:hAnsiTheme="majorHAnsi" w:cstheme="majorHAnsi"/>
              </w:rPr>
              <w:t xml:space="preserve">Individual / Whole Class Discussion </w:t>
            </w:r>
          </w:p>
          <w:p w:rsidR="003A6410" w:rsidRPr="004526DE" w:rsidRDefault="003A6410" w:rsidP="00D338A9">
            <w:pPr>
              <w:rPr>
                <w:rFonts w:asciiTheme="majorHAnsi" w:hAnsiTheme="majorHAnsi" w:cstheme="majorHAnsi"/>
              </w:rPr>
            </w:pPr>
            <w:r w:rsidRPr="004526DE">
              <w:rPr>
                <w:rFonts w:asciiTheme="majorHAnsi" w:hAnsiTheme="majorHAnsi" w:cstheme="majorHAnsi"/>
              </w:rPr>
              <w:t>15 minutes</w:t>
            </w:r>
          </w:p>
        </w:tc>
        <w:tc>
          <w:tcPr>
            <w:tcW w:w="8280" w:type="dxa"/>
          </w:tcPr>
          <w:p w:rsidR="003A6410" w:rsidRPr="004526DE" w:rsidRDefault="003A6410" w:rsidP="006969B5">
            <w:pPr>
              <w:numPr>
                <w:ilvl w:val="0"/>
                <w:numId w:val="19"/>
              </w:numPr>
              <w:rPr>
                <w:rFonts w:asciiTheme="majorHAnsi" w:hAnsiTheme="majorHAnsi" w:cstheme="majorHAnsi"/>
              </w:rPr>
            </w:pPr>
            <w:r w:rsidRPr="004526DE">
              <w:rPr>
                <w:rFonts w:asciiTheme="majorHAnsi" w:hAnsiTheme="majorHAnsi" w:cstheme="majorHAnsi"/>
              </w:rPr>
              <w:t>Project the story of Scott and Hannah and remind the class that Hannah has decided to try and stop smoking.</w:t>
            </w:r>
          </w:p>
          <w:p w:rsidR="003A6410" w:rsidRPr="004526DE" w:rsidRDefault="003A6410" w:rsidP="006969B5">
            <w:pPr>
              <w:numPr>
                <w:ilvl w:val="0"/>
                <w:numId w:val="19"/>
              </w:numPr>
              <w:rPr>
                <w:rFonts w:asciiTheme="majorHAnsi" w:hAnsiTheme="majorHAnsi" w:cstheme="majorHAnsi"/>
              </w:rPr>
            </w:pPr>
            <w:r w:rsidRPr="004526DE">
              <w:rPr>
                <w:rFonts w:asciiTheme="majorHAnsi" w:hAnsiTheme="majorHAnsi" w:cstheme="majorHAnsi"/>
              </w:rPr>
              <w:t xml:space="preserve">Distribute the “Hannah - Stopping Smoking” sheet to the class and explain that it highlights a number of the challenges that Hannah will face in trying to stop smoking. Pupils should complete it, highlighting potential solutions or methods that Hannah could use to try and overcome her cravings and side effects. </w:t>
            </w:r>
          </w:p>
          <w:p w:rsidR="003A6410" w:rsidRPr="004526DE" w:rsidRDefault="003A6410" w:rsidP="006969B5">
            <w:pPr>
              <w:numPr>
                <w:ilvl w:val="0"/>
                <w:numId w:val="19"/>
              </w:numPr>
              <w:rPr>
                <w:rFonts w:asciiTheme="majorHAnsi" w:hAnsiTheme="majorHAnsi" w:cstheme="majorHAnsi"/>
              </w:rPr>
            </w:pPr>
            <w:r w:rsidRPr="004526DE">
              <w:rPr>
                <w:rFonts w:asciiTheme="majorHAnsi" w:hAnsiTheme="majorHAnsi" w:cstheme="majorHAnsi"/>
              </w:rPr>
              <w:t>Once the pupils have completed the sheet, discuss as a whole class.</w:t>
            </w:r>
          </w:p>
        </w:tc>
        <w:tc>
          <w:tcPr>
            <w:tcW w:w="5040" w:type="dxa"/>
          </w:tcPr>
          <w:p w:rsidR="003A6410" w:rsidRPr="004526DE" w:rsidRDefault="003A6410" w:rsidP="00D338A9">
            <w:pPr>
              <w:numPr>
                <w:ilvl w:val="0"/>
                <w:numId w:val="6"/>
              </w:numPr>
              <w:rPr>
                <w:rFonts w:asciiTheme="majorHAnsi" w:hAnsiTheme="majorHAnsi" w:cstheme="majorHAnsi"/>
              </w:rPr>
            </w:pPr>
            <w:r w:rsidRPr="004526DE">
              <w:rPr>
                <w:rFonts w:asciiTheme="majorHAnsi" w:hAnsiTheme="majorHAnsi" w:cstheme="majorHAnsi"/>
              </w:rPr>
              <w:t xml:space="preserve">Throughout this task, emphasise to the class how difficult it is to stop smoking but that it is possible with support and will power. </w:t>
            </w:r>
          </w:p>
        </w:tc>
      </w:tr>
      <w:tr w:rsidR="003A6410" w:rsidRPr="004526DE">
        <w:trPr>
          <w:trHeight w:val="470"/>
        </w:trPr>
        <w:tc>
          <w:tcPr>
            <w:tcW w:w="1908" w:type="dxa"/>
          </w:tcPr>
          <w:p w:rsidR="003A6410" w:rsidRPr="004526DE" w:rsidRDefault="003A6410" w:rsidP="00A1491A">
            <w:pPr>
              <w:rPr>
                <w:rFonts w:asciiTheme="majorHAnsi" w:hAnsiTheme="majorHAnsi" w:cstheme="majorHAnsi"/>
              </w:rPr>
            </w:pPr>
            <w:r w:rsidRPr="004526DE">
              <w:rPr>
                <w:rFonts w:asciiTheme="majorHAnsi" w:hAnsiTheme="majorHAnsi" w:cstheme="majorHAnsi"/>
              </w:rPr>
              <w:t>Closing Activity</w:t>
            </w:r>
          </w:p>
          <w:p w:rsidR="003A6410" w:rsidRPr="004526DE" w:rsidRDefault="003A6410" w:rsidP="00A1491A">
            <w:pPr>
              <w:rPr>
                <w:rFonts w:asciiTheme="majorHAnsi" w:hAnsiTheme="majorHAnsi" w:cstheme="majorHAnsi"/>
              </w:rPr>
            </w:pPr>
            <w:r w:rsidRPr="004526DE">
              <w:rPr>
                <w:rFonts w:asciiTheme="majorHAnsi" w:hAnsiTheme="majorHAnsi" w:cstheme="majorHAnsi"/>
              </w:rPr>
              <w:t>15 minutes</w:t>
            </w:r>
          </w:p>
        </w:tc>
        <w:tc>
          <w:tcPr>
            <w:tcW w:w="8280" w:type="dxa"/>
            <w:shd w:val="clear" w:color="auto" w:fill="auto"/>
          </w:tcPr>
          <w:p w:rsidR="003A6410" w:rsidRPr="004526DE" w:rsidRDefault="003A6410" w:rsidP="00A1491A">
            <w:pPr>
              <w:numPr>
                <w:ilvl w:val="0"/>
                <w:numId w:val="7"/>
              </w:numPr>
              <w:rPr>
                <w:rFonts w:asciiTheme="majorHAnsi" w:hAnsiTheme="majorHAnsi" w:cstheme="majorHAnsi"/>
              </w:rPr>
            </w:pPr>
            <w:r w:rsidRPr="004526DE">
              <w:rPr>
                <w:rFonts w:asciiTheme="majorHAnsi" w:hAnsiTheme="majorHAnsi" w:cstheme="majorHAnsi"/>
              </w:rPr>
              <w:t xml:space="preserve">Talk about the work this period. Give out the “Support to Stop Smoking” help sheet and talk through the range of supports available to smokers who want to stop. </w:t>
            </w:r>
          </w:p>
          <w:p w:rsidR="003A6410" w:rsidRPr="004526DE" w:rsidRDefault="003A6410" w:rsidP="00A1491A">
            <w:pPr>
              <w:numPr>
                <w:ilvl w:val="0"/>
                <w:numId w:val="7"/>
              </w:numPr>
              <w:rPr>
                <w:rFonts w:asciiTheme="majorHAnsi" w:hAnsiTheme="majorHAnsi" w:cstheme="majorHAnsi"/>
              </w:rPr>
            </w:pPr>
            <w:r w:rsidRPr="004526DE">
              <w:rPr>
                <w:rFonts w:asciiTheme="majorHAnsi" w:hAnsiTheme="majorHAnsi" w:cstheme="majorHAnsi"/>
              </w:rPr>
              <w:t xml:space="preserve">Introduce the Smoking Cessation programme which is available as part of the pack and encourage pupils who smoke to sign up to the initiative in order to gain the support and guidance to quit. </w:t>
            </w:r>
          </w:p>
        </w:tc>
        <w:tc>
          <w:tcPr>
            <w:tcW w:w="5040" w:type="dxa"/>
            <w:shd w:val="clear" w:color="auto" w:fill="auto"/>
          </w:tcPr>
          <w:p w:rsidR="003A6410" w:rsidRPr="004526DE" w:rsidRDefault="003A6410" w:rsidP="00A1491A">
            <w:pPr>
              <w:numPr>
                <w:ilvl w:val="0"/>
                <w:numId w:val="7"/>
              </w:numPr>
              <w:rPr>
                <w:rFonts w:asciiTheme="majorHAnsi" w:hAnsiTheme="majorHAnsi" w:cstheme="majorHAnsi"/>
              </w:rPr>
            </w:pPr>
            <w:r w:rsidRPr="004526DE">
              <w:rPr>
                <w:rFonts w:asciiTheme="majorHAnsi" w:hAnsiTheme="majorHAnsi" w:cstheme="majorHAnsi"/>
              </w:rPr>
              <w:t>Please emphasise local services which might be easily accessed by pupils (or recommended to a parent/friend etc.)</w:t>
            </w:r>
          </w:p>
          <w:p w:rsidR="003A6410" w:rsidRPr="004526DE" w:rsidRDefault="003A6410" w:rsidP="00A1491A">
            <w:pPr>
              <w:numPr>
                <w:ilvl w:val="0"/>
                <w:numId w:val="7"/>
              </w:numPr>
              <w:rPr>
                <w:rFonts w:asciiTheme="majorHAnsi" w:hAnsiTheme="majorHAnsi" w:cstheme="majorHAnsi"/>
              </w:rPr>
            </w:pPr>
            <w:r w:rsidRPr="004526DE">
              <w:rPr>
                <w:rFonts w:asciiTheme="majorHAnsi" w:hAnsiTheme="majorHAnsi" w:cstheme="majorHAnsi"/>
              </w:rPr>
              <w:t xml:space="preserve">Emphasise that pupils should plan to quit. That they should be clear about their decision to stop smoking as this is an important step in quitting. </w:t>
            </w:r>
          </w:p>
        </w:tc>
      </w:tr>
      <w:tr w:rsidR="003A6410" w:rsidRPr="004526DE">
        <w:trPr>
          <w:trHeight w:val="885"/>
        </w:trPr>
        <w:tc>
          <w:tcPr>
            <w:tcW w:w="1908" w:type="dxa"/>
          </w:tcPr>
          <w:p w:rsidR="003A6410" w:rsidRPr="004526DE" w:rsidRDefault="003A6410" w:rsidP="00434A06">
            <w:pPr>
              <w:rPr>
                <w:rFonts w:asciiTheme="majorHAnsi" w:hAnsiTheme="majorHAnsi" w:cstheme="majorHAnsi"/>
                <w:b/>
                <w:i/>
              </w:rPr>
            </w:pPr>
            <w:r w:rsidRPr="004526DE">
              <w:rPr>
                <w:rFonts w:asciiTheme="majorHAnsi" w:hAnsiTheme="majorHAnsi" w:cstheme="majorHAnsi"/>
                <w:b/>
                <w:i/>
              </w:rPr>
              <w:t>Additional Task</w:t>
            </w:r>
          </w:p>
        </w:tc>
        <w:tc>
          <w:tcPr>
            <w:tcW w:w="8280" w:type="dxa"/>
          </w:tcPr>
          <w:p w:rsidR="003A6410" w:rsidRPr="004526DE" w:rsidRDefault="003A6410" w:rsidP="00434A06">
            <w:pPr>
              <w:numPr>
                <w:ilvl w:val="0"/>
                <w:numId w:val="7"/>
              </w:numPr>
              <w:rPr>
                <w:rFonts w:asciiTheme="majorHAnsi" w:hAnsiTheme="majorHAnsi" w:cstheme="majorHAnsi"/>
                <w:b/>
                <w:i/>
              </w:rPr>
            </w:pPr>
            <w:r w:rsidRPr="004526DE">
              <w:rPr>
                <w:rFonts w:asciiTheme="majorHAnsi" w:hAnsiTheme="majorHAnsi" w:cstheme="majorHAnsi"/>
                <w:b/>
                <w:i/>
              </w:rPr>
              <w:t xml:space="preserve">If possible, inviting a former smoker into the class to discuss their life experiences could be an invaluable opportunity to give pupils an insight into the challenge and rewards of stopping smoking. </w:t>
            </w:r>
          </w:p>
        </w:tc>
        <w:tc>
          <w:tcPr>
            <w:tcW w:w="5040" w:type="dxa"/>
          </w:tcPr>
          <w:p w:rsidR="003A6410" w:rsidRPr="004526DE" w:rsidRDefault="003A6410" w:rsidP="00434A06">
            <w:pPr>
              <w:numPr>
                <w:ilvl w:val="0"/>
                <w:numId w:val="7"/>
              </w:numPr>
              <w:rPr>
                <w:rFonts w:asciiTheme="majorHAnsi" w:hAnsiTheme="majorHAnsi" w:cstheme="majorHAnsi"/>
                <w:b/>
                <w:i/>
              </w:rPr>
            </w:pPr>
            <w:r w:rsidRPr="004526DE">
              <w:rPr>
                <w:rFonts w:asciiTheme="majorHAnsi" w:hAnsiTheme="majorHAnsi" w:cstheme="majorHAnsi"/>
                <w:b/>
                <w:i/>
              </w:rPr>
              <w:t xml:space="preserve">Please ensure pupils have prepared questions beforehand for this activity. </w:t>
            </w:r>
          </w:p>
        </w:tc>
      </w:tr>
    </w:tbl>
    <w:p w:rsidR="003A6410" w:rsidRPr="004526DE" w:rsidRDefault="003A6410" w:rsidP="003A6410">
      <w:pPr>
        <w:rPr>
          <w:rFonts w:asciiTheme="majorHAnsi" w:hAnsiTheme="majorHAnsi" w:cstheme="majorHAnsi"/>
          <w:sz w:val="20"/>
          <w:szCs w:val="20"/>
        </w:rPr>
      </w:pPr>
    </w:p>
    <w:p w:rsidR="003A6410" w:rsidRPr="004526DE" w:rsidRDefault="003A6410">
      <w:pPr>
        <w:rPr>
          <w:rFonts w:asciiTheme="majorHAnsi" w:hAnsiTheme="majorHAnsi" w:cstheme="majorHAnsi"/>
          <w:sz w:val="20"/>
          <w:szCs w:val="20"/>
        </w:rPr>
      </w:pPr>
    </w:p>
    <w:p w:rsidR="003A6410" w:rsidRPr="004526DE" w:rsidRDefault="003A6410"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4526DE" w:rsidRDefault="004526DE" w:rsidP="003A6410">
      <w:pPr>
        <w:rPr>
          <w:rFonts w:asciiTheme="majorHAnsi" w:hAnsiTheme="majorHAnsi" w:cstheme="majorHAnsi"/>
          <w:b/>
          <w:sz w:val="20"/>
          <w:szCs w:val="20"/>
        </w:rPr>
      </w:pPr>
    </w:p>
    <w:p w:rsidR="00BA72FA" w:rsidRDefault="00BA72FA"/>
    <w:sectPr w:rsidR="00BA72FA" w:rsidSect="0088610E">
      <w:head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30" w:rsidRDefault="00DC5230" w:rsidP="004526DE">
      <w:r>
        <w:separator/>
      </w:r>
    </w:p>
  </w:endnote>
  <w:endnote w:type="continuationSeparator" w:id="0">
    <w:p w:rsidR="00DC5230" w:rsidRDefault="00DC5230" w:rsidP="00452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30" w:rsidRDefault="00DC5230" w:rsidP="004526DE">
      <w:r>
        <w:separator/>
      </w:r>
    </w:p>
  </w:footnote>
  <w:footnote w:type="continuationSeparator" w:id="0">
    <w:p w:rsidR="00DC5230" w:rsidRDefault="00DC5230" w:rsidP="0045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E" w:rsidRPr="004526DE" w:rsidRDefault="004526DE" w:rsidP="004526DE">
    <w:pPr>
      <w:rPr>
        <w:rFonts w:asciiTheme="majorHAnsi" w:hAnsiTheme="majorHAnsi" w:cstheme="majorHAnsi"/>
        <w:b/>
        <w:sz w:val="28"/>
        <w:szCs w:val="28"/>
      </w:rPr>
    </w:pPr>
    <w:r w:rsidRPr="004526DE">
      <w:rPr>
        <w:rFonts w:asciiTheme="majorHAnsi" w:hAnsiTheme="majorHAnsi" w:cstheme="majorHAnsi"/>
        <w:b/>
        <w:sz w:val="28"/>
        <w:szCs w:val="28"/>
      </w:rPr>
      <w:t>Smoke in Your Eyes:  A Teaching Resource Exploring Tobacco Issues</w:t>
    </w:r>
  </w:p>
  <w:p w:rsidR="004526DE" w:rsidRDefault="00452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C98"/>
    <w:multiLevelType w:val="hybridMultilevel"/>
    <w:tmpl w:val="E1B0BB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382E5D"/>
    <w:multiLevelType w:val="hybridMultilevel"/>
    <w:tmpl w:val="EA30E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A0253"/>
    <w:multiLevelType w:val="hybridMultilevel"/>
    <w:tmpl w:val="B4F8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63D4C"/>
    <w:multiLevelType w:val="hybridMultilevel"/>
    <w:tmpl w:val="88386EC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A0C33"/>
    <w:multiLevelType w:val="hybridMultilevel"/>
    <w:tmpl w:val="5224A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50240"/>
    <w:multiLevelType w:val="hybridMultilevel"/>
    <w:tmpl w:val="1D9C2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C12760"/>
    <w:multiLevelType w:val="hybridMultilevel"/>
    <w:tmpl w:val="3F1219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B3C51"/>
    <w:multiLevelType w:val="hybridMultilevel"/>
    <w:tmpl w:val="51301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A07384"/>
    <w:multiLevelType w:val="hybridMultilevel"/>
    <w:tmpl w:val="4328D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5C1E85"/>
    <w:multiLevelType w:val="hybridMultilevel"/>
    <w:tmpl w:val="247C1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41173"/>
    <w:multiLevelType w:val="hybridMultilevel"/>
    <w:tmpl w:val="9300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BC6FBE"/>
    <w:multiLevelType w:val="hybridMultilevel"/>
    <w:tmpl w:val="618ED83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2D3EFA"/>
    <w:multiLevelType w:val="hybridMultilevel"/>
    <w:tmpl w:val="988E05D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2B503A"/>
    <w:multiLevelType w:val="hybridMultilevel"/>
    <w:tmpl w:val="2A58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DE6986"/>
    <w:multiLevelType w:val="hybridMultilevel"/>
    <w:tmpl w:val="B6DE074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117332"/>
    <w:multiLevelType w:val="hybridMultilevel"/>
    <w:tmpl w:val="C7F22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334A5F"/>
    <w:multiLevelType w:val="hybridMultilevel"/>
    <w:tmpl w:val="37B690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371975"/>
    <w:multiLevelType w:val="hybridMultilevel"/>
    <w:tmpl w:val="D2F8F71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D17FE2"/>
    <w:multiLevelType w:val="hybridMultilevel"/>
    <w:tmpl w:val="CEDC4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4214EE"/>
    <w:multiLevelType w:val="hybridMultilevel"/>
    <w:tmpl w:val="F558C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CE6955"/>
    <w:multiLevelType w:val="hybridMultilevel"/>
    <w:tmpl w:val="01BABC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093E71"/>
    <w:multiLevelType w:val="multilevel"/>
    <w:tmpl w:val="44E09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6809AE"/>
    <w:multiLevelType w:val="hybridMultilevel"/>
    <w:tmpl w:val="FEDC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F320D"/>
    <w:multiLevelType w:val="hybridMultilevel"/>
    <w:tmpl w:val="2056CB20"/>
    <w:lvl w:ilvl="0" w:tplc="2758BD2E">
      <w:start w:val="42"/>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E3E7F58"/>
    <w:multiLevelType w:val="hybridMultilevel"/>
    <w:tmpl w:val="511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5105F9"/>
    <w:multiLevelType w:val="hybridMultilevel"/>
    <w:tmpl w:val="9548716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5"/>
  </w:num>
  <w:num w:numId="4">
    <w:abstractNumId w:val="15"/>
  </w:num>
  <w:num w:numId="5">
    <w:abstractNumId w:val="7"/>
  </w:num>
  <w:num w:numId="6">
    <w:abstractNumId w:val="8"/>
  </w:num>
  <w:num w:numId="7">
    <w:abstractNumId w:val="19"/>
  </w:num>
  <w:num w:numId="8">
    <w:abstractNumId w:val="1"/>
  </w:num>
  <w:num w:numId="9">
    <w:abstractNumId w:val="13"/>
  </w:num>
  <w:num w:numId="10">
    <w:abstractNumId w:val="10"/>
  </w:num>
  <w:num w:numId="11">
    <w:abstractNumId w:val="14"/>
  </w:num>
  <w:num w:numId="12">
    <w:abstractNumId w:val="11"/>
  </w:num>
  <w:num w:numId="13">
    <w:abstractNumId w:val="16"/>
  </w:num>
  <w:num w:numId="14">
    <w:abstractNumId w:val="22"/>
  </w:num>
  <w:num w:numId="15">
    <w:abstractNumId w:val="2"/>
  </w:num>
  <w:num w:numId="16">
    <w:abstractNumId w:val="4"/>
  </w:num>
  <w:num w:numId="17">
    <w:abstractNumId w:val="21"/>
  </w:num>
  <w:num w:numId="18">
    <w:abstractNumId w:val="0"/>
  </w:num>
  <w:num w:numId="19">
    <w:abstractNumId w:val="3"/>
  </w:num>
  <w:num w:numId="20">
    <w:abstractNumId w:val="20"/>
  </w:num>
  <w:num w:numId="21">
    <w:abstractNumId w:val="6"/>
  </w:num>
  <w:num w:numId="22">
    <w:abstractNumId w:val="18"/>
  </w:num>
  <w:num w:numId="23">
    <w:abstractNumId w:val="9"/>
  </w:num>
  <w:num w:numId="24">
    <w:abstractNumId w:val="5"/>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80228"/>
    <w:rsid w:val="000238C4"/>
    <w:rsid w:val="000661C8"/>
    <w:rsid w:val="002C3FE8"/>
    <w:rsid w:val="003A6410"/>
    <w:rsid w:val="004526DE"/>
    <w:rsid w:val="006D6B5A"/>
    <w:rsid w:val="00903FA0"/>
    <w:rsid w:val="00BA72FA"/>
    <w:rsid w:val="00BF1294"/>
    <w:rsid w:val="00D80228"/>
    <w:rsid w:val="00DC5230"/>
    <w:rsid w:val="00F31142"/>
    <w:rsid w:val="00F855EF"/>
    <w:rsid w:val="00FD1A2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1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410"/>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6410"/>
    <w:rPr>
      <w:b w:val="0"/>
      <w:bCs w:val="0"/>
      <w:strike w:val="0"/>
      <w:dstrike w:val="0"/>
      <w:color w:val="037DB4"/>
      <w:u w:val="none"/>
      <w:effect w:val="none"/>
      <w:shd w:val="clear" w:color="auto" w:fill="auto"/>
    </w:rPr>
  </w:style>
  <w:style w:type="paragraph" w:customStyle="1" w:styleId="roa">
    <w:name w:val="roa"/>
    <w:basedOn w:val="Normal"/>
    <w:rsid w:val="003A6410"/>
    <w:pPr>
      <w:spacing w:before="200" w:after="200"/>
    </w:pPr>
    <w:rPr>
      <w:b/>
      <w:bCs/>
      <w:i/>
      <w:iCs/>
    </w:rPr>
  </w:style>
  <w:style w:type="character" w:styleId="FollowedHyperlink">
    <w:name w:val="FollowedHyperlink"/>
    <w:basedOn w:val="DefaultParagraphFont"/>
    <w:rsid w:val="003A6410"/>
    <w:rPr>
      <w:color w:val="800080"/>
      <w:u w:val="single"/>
    </w:rPr>
  </w:style>
  <w:style w:type="character" w:styleId="PageNumber">
    <w:name w:val="page number"/>
    <w:basedOn w:val="DefaultParagraphFont"/>
    <w:rsid w:val="003A6410"/>
  </w:style>
  <w:style w:type="paragraph" w:styleId="Header">
    <w:name w:val="header"/>
    <w:basedOn w:val="Normal"/>
    <w:link w:val="HeaderChar"/>
    <w:uiPriority w:val="99"/>
    <w:semiHidden/>
    <w:unhideWhenUsed/>
    <w:rsid w:val="004526DE"/>
    <w:pPr>
      <w:tabs>
        <w:tab w:val="center" w:pos="4513"/>
        <w:tab w:val="right" w:pos="9026"/>
      </w:tabs>
    </w:pPr>
  </w:style>
  <w:style w:type="character" w:customStyle="1" w:styleId="HeaderChar">
    <w:name w:val="Header Char"/>
    <w:basedOn w:val="DefaultParagraphFont"/>
    <w:link w:val="Header"/>
    <w:uiPriority w:val="99"/>
    <w:semiHidden/>
    <w:rsid w:val="004526DE"/>
    <w:rPr>
      <w:rFonts w:ascii="Times New Roman" w:eastAsia="Times New Roman" w:hAnsi="Times New Roman" w:cs="Times New Roman"/>
      <w:lang w:val="en-GB" w:eastAsia="en-GB"/>
    </w:rPr>
  </w:style>
  <w:style w:type="paragraph" w:styleId="Footer">
    <w:name w:val="footer"/>
    <w:basedOn w:val="Normal"/>
    <w:link w:val="FooterChar"/>
    <w:uiPriority w:val="99"/>
    <w:semiHidden/>
    <w:unhideWhenUsed/>
    <w:rsid w:val="004526DE"/>
    <w:pPr>
      <w:tabs>
        <w:tab w:val="center" w:pos="4513"/>
        <w:tab w:val="right" w:pos="9026"/>
      </w:tabs>
    </w:pPr>
  </w:style>
  <w:style w:type="character" w:customStyle="1" w:styleId="FooterChar">
    <w:name w:val="Footer Char"/>
    <w:basedOn w:val="DefaultParagraphFont"/>
    <w:link w:val="Footer"/>
    <w:uiPriority w:val="99"/>
    <w:semiHidden/>
    <w:rsid w:val="004526DE"/>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baccoat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Walker</dc:creator>
  <cp:lastModifiedBy>Windows User</cp:lastModifiedBy>
  <cp:revision>2</cp:revision>
  <dcterms:created xsi:type="dcterms:W3CDTF">2017-04-11T13:25:00Z</dcterms:created>
  <dcterms:modified xsi:type="dcterms:W3CDTF">2017-04-11T13:25:00Z</dcterms:modified>
</cp:coreProperties>
</file>